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2CC" w:rsidRPr="00583B33" w:rsidRDefault="000C62CC" w:rsidP="000C62CC">
      <w:pPr>
        <w:spacing w:after="140"/>
        <w:jc w:val="center"/>
        <w:rPr>
          <w:sz w:val="26"/>
          <w:szCs w:val="26"/>
        </w:rPr>
      </w:pPr>
      <w:r w:rsidRPr="00583B33">
        <w:rPr>
          <w:sz w:val="26"/>
          <w:szCs w:val="26"/>
        </w:rPr>
        <w:t>МИНИСТЕРСТВО ОБРАЗОВАНИЯ И НАУКИ РОССИЙСКОЙ ФЕДЕРАЦИИ</w:t>
      </w:r>
    </w:p>
    <w:p w:rsidR="000C62CC" w:rsidRDefault="000C62CC" w:rsidP="000C62CC">
      <w:pPr>
        <w:jc w:val="center"/>
        <w:rPr>
          <w:sz w:val="28"/>
          <w:szCs w:val="28"/>
        </w:rPr>
      </w:pPr>
      <w:r>
        <w:rPr>
          <w:sz w:val="28"/>
          <w:szCs w:val="28"/>
        </w:rPr>
        <w:t>ФЕДЕРАЛЬНОЕ ГОСУДАРСТВЕННОЕ БЮДЖЕТНОЕ</w:t>
      </w:r>
    </w:p>
    <w:p w:rsidR="000C62CC" w:rsidRDefault="000C62CC" w:rsidP="000C62CC">
      <w:pPr>
        <w:jc w:val="center"/>
        <w:rPr>
          <w:sz w:val="28"/>
          <w:szCs w:val="28"/>
        </w:rPr>
      </w:pPr>
      <w:r>
        <w:rPr>
          <w:sz w:val="28"/>
          <w:szCs w:val="28"/>
        </w:rPr>
        <w:t>ОБРАЗОВАТЕЛЬНОЕ УЧРЕЖДЕНИЕ ВЫСШЕГО ОБРАЗОВАНИЯ</w:t>
      </w:r>
    </w:p>
    <w:p w:rsidR="000C62CC" w:rsidRDefault="000C62CC" w:rsidP="000C62CC">
      <w:pPr>
        <w:jc w:val="center"/>
        <w:rPr>
          <w:sz w:val="28"/>
          <w:szCs w:val="28"/>
        </w:rPr>
      </w:pPr>
      <w:r>
        <w:rPr>
          <w:sz w:val="28"/>
          <w:szCs w:val="28"/>
        </w:rPr>
        <w:t>«ДОНСКОЙ ГОСУДАРСТВЕННЫЙ ТЕХНИЧЕСКИЙ УНИВЕРСИТЕТ»</w:t>
      </w:r>
    </w:p>
    <w:p w:rsidR="000C62CC" w:rsidRDefault="000C62CC" w:rsidP="000C62CC">
      <w:pPr>
        <w:jc w:val="center"/>
        <w:rPr>
          <w:sz w:val="40"/>
          <w:szCs w:val="40"/>
        </w:rPr>
      </w:pPr>
    </w:p>
    <w:p w:rsidR="000C62CC" w:rsidRDefault="000C62CC" w:rsidP="000C62CC">
      <w:pPr>
        <w:jc w:val="center"/>
        <w:rPr>
          <w:sz w:val="28"/>
          <w:szCs w:val="28"/>
        </w:rPr>
      </w:pPr>
      <w:r>
        <w:rPr>
          <w:sz w:val="28"/>
          <w:szCs w:val="28"/>
        </w:rPr>
        <w:t>Кафедра «Бухгалтерский учет, анализ и аудит»</w:t>
      </w:r>
    </w:p>
    <w:p w:rsidR="000C62CC" w:rsidRDefault="000C62CC" w:rsidP="000C62CC">
      <w:pPr>
        <w:pStyle w:val="a9"/>
      </w:pPr>
    </w:p>
    <w:p w:rsidR="000C62CC" w:rsidRDefault="000C62CC" w:rsidP="000C62CC">
      <w:pPr>
        <w:pStyle w:val="a9"/>
      </w:pPr>
    </w:p>
    <w:p w:rsidR="000C62CC" w:rsidRDefault="000C62CC" w:rsidP="000C62CC">
      <w:pPr>
        <w:pStyle w:val="a9"/>
      </w:pPr>
    </w:p>
    <w:p w:rsidR="000C62CC" w:rsidRDefault="000C62CC" w:rsidP="000C62CC">
      <w:pPr>
        <w:pStyle w:val="a9"/>
        <w:rPr>
          <w:b w:val="0"/>
          <w:sz w:val="32"/>
          <w:szCs w:val="32"/>
        </w:rPr>
      </w:pPr>
      <w:r>
        <w:rPr>
          <w:b w:val="0"/>
          <w:sz w:val="32"/>
          <w:szCs w:val="32"/>
        </w:rPr>
        <w:t xml:space="preserve">МЕЖДУНАРОДНЫЕ СТАНДАРТЫ </w:t>
      </w:r>
    </w:p>
    <w:p w:rsidR="000C62CC" w:rsidRDefault="000C62CC" w:rsidP="000C62CC">
      <w:pPr>
        <w:pStyle w:val="a9"/>
        <w:rPr>
          <w:b w:val="0"/>
          <w:sz w:val="32"/>
          <w:szCs w:val="32"/>
        </w:rPr>
      </w:pPr>
      <w:r>
        <w:rPr>
          <w:b w:val="0"/>
          <w:sz w:val="32"/>
          <w:szCs w:val="32"/>
        </w:rPr>
        <w:t>ФИНАНСОВОЙ ОТЧЕТНОСТИ</w:t>
      </w:r>
    </w:p>
    <w:p w:rsidR="000C62CC" w:rsidRDefault="000C62CC" w:rsidP="000C62CC">
      <w:pPr>
        <w:pStyle w:val="a9"/>
        <w:spacing w:line="360" w:lineRule="auto"/>
        <w:rPr>
          <w:sz w:val="32"/>
          <w:szCs w:val="32"/>
        </w:rPr>
      </w:pPr>
    </w:p>
    <w:p w:rsidR="000C62CC" w:rsidRPr="00004231" w:rsidRDefault="000C62CC" w:rsidP="000C62CC">
      <w:pPr>
        <w:pStyle w:val="a9"/>
        <w:spacing w:line="360" w:lineRule="auto"/>
        <w:rPr>
          <w:b w:val="0"/>
          <w:sz w:val="32"/>
          <w:szCs w:val="32"/>
        </w:rPr>
      </w:pPr>
      <w:r w:rsidRPr="00004231">
        <w:rPr>
          <w:b w:val="0"/>
          <w:sz w:val="32"/>
          <w:szCs w:val="32"/>
        </w:rPr>
        <w:t>Методические указания</w:t>
      </w:r>
    </w:p>
    <w:p w:rsidR="000C62CC" w:rsidRPr="00004231" w:rsidRDefault="000C62CC" w:rsidP="000C62CC">
      <w:pPr>
        <w:pStyle w:val="a9"/>
        <w:spacing w:line="360" w:lineRule="auto"/>
        <w:rPr>
          <w:b w:val="0"/>
          <w:sz w:val="32"/>
          <w:szCs w:val="32"/>
        </w:rPr>
      </w:pPr>
      <w:r w:rsidRPr="00004231">
        <w:rPr>
          <w:b w:val="0"/>
          <w:sz w:val="32"/>
          <w:szCs w:val="32"/>
        </w:rPr>
        <w:t>по выполнению контрольных работ</w:t>
      </w: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pStyle w:val="10"/>
        <w:pBdr>
          <w:bottom w:val="single" w:sz="12" w:space="31" w:color="auto"/>
        </w:pBdr>
        <w:spacing w:line="360" w:lineRule="auto"/>
        <w:rPr>
          <w:effect w:val="none"/>
        </w:rPr>
      </w:pPr>
    </w:p>
    <w:p w:rsidR="000C62CC" w:rsidRDefault="000C62CC" w:rsidP="000C62CC">
      <w:pPr>
        <w:shd w:val="clear" w:color="auto" w:fill="FFFFFF"/>
        <w:ind w:left="1368" w:right="-73" w:hanging="1368"/>
        <w:jc w:val="center"/>
        <w:rPr>
          <w:spacing w:val="3"/>
          <w:sz w:val="28"/>
          <w:szCs w:val="28"/>
        </w:rPr>
      </w:pPr>
      <w:r>
        <w:rPr>
          <w:spacing w:val="3"/>
          <w:sz w:val="28"/>
          <w:szCs w:val="28"/>
        </w:rPr>
        <w:t>Ростов-на-Дону</w:t>
      </w:r>
    </w:p>
    <w:p w:rsidR="000C62CC" w:rsidRDefault="000C62CC" w:rsidP="000C62CC">
      <w:pPr>
        <w:shd w:val="clear" w:color="auto" w:fill="FFFFFF"/>
        <w:ind w:left="1368" w:right="-73" w:hanging="1368"/>
        <w:jc w:val="center"/>
        <w:rPr>
          <w:spacing w:val="3"/>
          <w:sz w:val="28"/>
          <w:szCs w:val="28"/>
        </w:rPr>
      </w:pPr>
      <w:r>
        <w:rPr>
          <w:spacing w:val="3"/>
          <w:sz w:val="28"/>
          <w:szCs w:val="28"/>
        </w:rPr>
        <w:t>ДГТУ</w:t>
      </w:r>
    </w:p>
    <w:p w:rsidR="000C62CC" w:rsidRDefault="000C62CC" w:rsidP="000C62CC">
      <w:pPr>
        <w:shd w:val="clear" w:color="auto" w:fill="FFFFFF"/>
        <w:ind w:left="1368" w:right="-73" w:hanging="1368"/>
        <w:jc w:val="center"/>
        <w:rPr>
          <w:spacing w:val="3"/>
          <w:sz w:val="28"/>
          <w:szCs w:val="28"/>
        </w:rPr>
      </w:pPr>
      <w:r>
        <w:pict>
          <v:shapetype id="_x0000_t109" coordsize="21600,21600" o:spt="109" path="m,l,21600r21600,l21600,xe">
            <v:stroke joinstyle="miter"/>
            <v:path gradientshapeok="t" o:connecttype="rect"/>
          </v:shapetype>
          <v:shape id="_x0000_s1026" type="#_x0000_t109" style="position:absolute;left:0;text-align:left;margin-left:226.05pt;margin-top:786pt;width:26.85pt;height:20.7pt;z-index:251657216;mso-position-vertical-relative:page" strokecolor="white">
            <w10:wrap anchory="page"/>
          </v:shape>
        </w:pict>
      </w:r>
      <w:r>
        <w:rPr>
          <w:spacing w:val="3"/>
          <w:sz w:val="28"/>
          <w:szCs w:val="28"/>
        </w:rPr>
        <w:t>20</w:t>
      </w:r>
      <w:r w:rsidR="004D2598">
        <w:rPr>
          <w:spacing w:val="3"/>
          <w:sz w:val="28"/>
          <w:szCs w:val="28"/>
        </w:rPr>
        <w:t>21</w:t>
      </w:r>
    </w:p>
    <w:p w:rsidR="00583B33" w:rsidRDefault="00583B33" w:rsidP="000C62CC">
      <w:pPr>
        <w:shd w:val="clear" w:color="auto" w:fill="FFFFFF"/>
        <w:ind w:left="1368" w:right="-73" w:hanging="1368"/>
        <w:jc w:val="center"/>
        <w:rPr>
          <w:spacing w:val="3"/>
          <w:sz w:val="28"/>
          <w:szCs w:val="28"/>
        </w:rPr>
      </w:pPr>
    </w:p>
    <w:p w:rsidR="00014850" w:rsidRPr="00C65101" w:rsidRDefault="000C62CC" w:rsidP="00014850">
      <w:pPr>
        <w:jc w:val="both"/>
        <w:rPr>
          <w:bCs/>
          <w:spacing w:val="-3"/>
          <w:sz w:val="28"/>
          <w:szCs w:val="28"/>
        </w:rPr>
      </w:pPr>
      <w:r>
        <w:rPr>
          <w:bCs/>
          <w:spacing w:val="-3"/>
          <w:sz w:val="28"/>
          <w:szCs w:val="28"/>
        </w:rPr>
        <w:lastRenderedPageBreak/>
        <w:t xml:space="preserve">УДК </w:t>
      </w:r>
      <w:r w:rsidR="00014850" w:rsidRPr="00EC5B11">
        <w:rPr>
          <w:bCs/>
          <w:spacing w:val="-4"/>
          <w:sz w:val="28"/>
          <w:szCs w:val="28"/>
        </w:rPr>
        <w:t>657.1</w:t>
      </w:r>
    </w:p>
    <w:p w:rsidR="000C62CC" w:rsidRDefault="000C62CC" w:rsidP="000C62CC">
      <w:pPr>
        <w:jc w:val="both"/>
        <w:rPr>
          <w:bCs/>
          <w:spacing w:val="-3"/>
          <w:sz w:val="28"/>
          <w:szCs w:val="28"/>
        </w:rPr>
      </w:pPr>
    </w:p>
    <w:p w:rsidR="000C62CC" w:rsidRDefault="000C62CC" w:rsidP="000C62CC">
      <w:pPr>
        <w:jc w:val="both"/>
        <w:rPr>
          <w:bCs/>
          <w:spacing w:val="-3"/>
          <w:sz w:val="28"/>
          <w:szCs w:val="28"/>
        </w:rPr>
      </w:pPr>
    </w:p>
    <w:p w:rsidR="000C62CC" w:rsidRDefault="000C62CC" w:rsidP="000C62CC">
      <w:pPr>
        <w:jc w:val="both"/>
        <w:rPr>
          <w:bCs/>
          <w:spacing w:val="-3"/>
          <w:sz w:val="28"/>
          <w:szCs w:val="28"/>
        </w:rPr>
      </w:pPr>
      <w:r>
        <w:rPr>
          <w:bCs/>
          <w:spacing w:val="-3"/>
          <w:sz w:val="28"/>
          <w:szCs w:val="28"/>
        </w:rPr>
        <w:t>Составитель О.А. Юрьева</w:t>
      </w:r>
    </w:p>
    <w:p w:rsidR="000C62CC" w:rsidRDefault="000C62CC" w:rsidP="000C62CC">
      <w:pPr>
        <w:jc w:val="both"/>
        <w:rPr>
          <w:bCs/>
          <w:spacing w:val="-3"/>
          <w:sz w:val="28"/>
          <w:szCs w:val="28"/>
        </w:rPr>
      </w:pPr>
    </w:p>
    <w:p w:rsidR="000C62CC" w:rsidRPr="000B7BBC" w:rsidRDefault="000C62CC" w:rsidP="000B7BBC">
      <w:pPr>
        <w:pStyle w:val="1"/>
        <w:spacing w:line="276" w:lineRule="auto"/>
        <w:ind w:firstLine="851"/>
        <w:jc w:val="both"/>
        <w:rPr>
          <w:b w:val="0"/>
          <w:bCs w:val="0"/>
          <w:spacing w:val="-4"/>
          <w:sz w:val="28"/>
          <w:szCs w:val="28"/>
        </w:rPr>
      </w:pPr>
      <w:r w:rsidRPr="000B7BBC">
        <w:rPr>
          <w:b w:val="0"/>
          <w:bCs w:val="0"/>
          <w:spacing w:val="-5"/>
          <w:sz w:val="28"/>
          <w:szCs w:val="28"/>
        </w:rPr>
        <w:t>Международные стандарты финансовой отчетности:</w:t>
      </w:r>
      <w:r w:rsidRPr="000B7BBC">
        <w:rPr>
          <w:b w:val="0"/>
          <w:bCs w:val="0"/>
          <w:spacing w:val="-3"/>
          <w:sz w:val="28"/>
          <w:szCs w:val="28"/>
        </w:rPr>
        <w:t xml:space="preserve"> </w:t>
      </w:r>
      <w:r w:rsidRPr="000B7BBC">
        <w:rPr>
          <w:b w:val="0"/>
          <w:sz w:val="28"/>
          <w:szCs w:val="28"/>
        </w:rPr>
        <w:t>методические указания по выполнению контрольных работ</w:t>
      </w:r>
      <w:r w:rsidRPr="000B7BBC">
        <w:rPr>
          <w:b w:val="0"/>
          <w:bCs w:val="0"/>
          <w:spacing w:val="-4"/>
          <w:sz w:val="28"/>
          <w:szCs w:val="28"/>
        </w:rPr>
        <w:t xml:space="preserve">. – </w:t>
      </w:r>
      <w:r w:rsidRPr="000B7BBC">
        <w:rPr>
          <w:b w:val="0"/>
          <w:sz w:val="28"/>
          <w:szCs w:val="28"/>
        </w:rPr>
        <w:t>Ростов-на-Дону: Донской гос. техн. ун-т, 20</w:t>
      </w:r>
      <w:r w:rsidR="004D2598">
        <w:rPr>
          <w:b w:val="0"/>
          <w:sz w:val="28"/>
          <w:szCs w:val="28"/>
        </w:rPr>
        <w:t>21</w:t>
      </w:r>
      <w:r w:rsidRPr="000B7BBC">
        <w:rPr>
          <w:b w:val="0"/>
          <w:sz w:val="28"/>
          <w:szCs w:val="28"/>
        </w:rPr>
        <w:t>. – 1</w:t>
      </w:r>
      <w:r w:rsidR="00583B33">
        <w:rPr>
          <w:b w:val="0"/>
          <w:sz w:val="28"/>
          <w:szCs w:val="28"/>
        </w:rPr>
        <w:t>6</w:t>
      </w:r>
      <w:r w:rsidRPr="000B7BBC">
        <w:rPr>
          <w:b w:val="0"/>
          <w:bCs w:val="0"/>
          <w:spacing w:val="-4"/>
          <w:sz w:val="28"/>
          <w:szCs w:val="28"/>
        </w:rPr>
        <w:t xml:space="preserve"> </w:t>
      </w:r>
      <w:proofErr w:type="gramStart"/>
      <w:r w:rsidRPr="000B7BBC">
        <w:rPr>
          <w:b w:val="0"/>
          <w:bCs w:val="0"/>
          <w:spacing w:val="-4"/>
          <w:sz w:val="28"/>
          <w:szCs w:val="28"/>
        </w:rPr>
        <w:t>с</w:t>
      </w:r>
      <w:proofErr w:type="gramEnd"/>
      <w:r w:rsidRPr="000B7BBC">
        <w:rPr>
          <w:b w:val="0"/>
          <w:bCs w:val="0"/>
          <w:spacing w:val="-4"/>
          <w:sz w:val="28"/>
          <w:szCs w:val="28"/>
        </w:rPr>
        <w:t>.</w:t>
      </w:r>
    </w:p>
    <w:p w:rsidR="000C62CC" w:rsidRDefault="000C62CC" w:rsidP="000C62CC">
      <w:pPr>
        <w:shd w:val="clear" w:color="auto" w:fill="FFFFFF"/>
        <w:ind w:firstLine="709"/>
        <w:jc w:val="both"/>
        <w:rPr>
          <w:bCs/>
          <w:spacing w:val="-4"/>
          <w:sz w:val="28"/>
          <w:szCs w:val="28"/>
        </w:rPr>
      </w:pPr>
    </w:p>
    <w:p w:rsidR="000C62CC" w:rsidRDefault="000C62CC" w:rsidP="000C62CC">
      <w:pPr>
        <w:shd w:val="clear" w:color="auto" w:fill="FFFFFF"/>
        <w:ind w:firstLine="709"/>
        <w:jc w:val="both"/>
        <w:rPr>
          <w:sz w:val="28"/>
          <w:szCs w:val="28"/>
        </w:rPr>
      </w:pPr>
    </w:p>
    <w:p w:rsidR="000C62CC" w:rsidRDefault="000C62CC" w:rsidP="000C62CC">
      <w:pPr>
        <w:shd w:val="clear" w:color="auto" w:fill="FFFFFF"/>
        <w:ind w:firstLine="709"/>
        <w:jc w:val="both"/>
        <w:rPr>
          <w:bCs/>
          <w:spacing w:val="-4"/>
          <w:sz w:val="28"/>
          <w:szCs w:val="28"/>
        </w:rPr>
      </w:pPr>
      <w:r>
        <w:rPr>
          <w:bCs/>
          <w:spacing w:val="-4"/>
          <w:sz w:val="28"/>
          <w:szCs w:val="28"/>
        </w:rPr>
        <w:t xml:space="preserve">Изложены цели и задачи изучения дисциплины «Международные стандарты финансовой отчетности», приведена программа курса. Содержит указания по выполнению контрольных работ, теоретические и практические задания  контрольной работы, а также перечень вопросов для подготовки к экзамену и список литературы. </w:t>
      </w:r>
    </w:p>
    <w:p w:rsidR="000C62CC" w:rsidRDefault="000C62CC" w:rsidP="000C62CC">
      <w:pPr>
        <w:shd w:val="clear" w:color="auto" w:fill="FFFFFF"/>
        <w:ind w:firstLine="709"/>
        <w:jc w:val="both"/>
        <w:rPr>
          <w:bCs/>
          <w:spacing w:val="-4"/>
          <w:sz w:val="28"/>
          <w:szCs w:val="28"/>
        </w:rPr>
      </w:pPr>
      <w:r>
        <w:rPr>
          <w:bCs/>
          <w:spacing w:val="-4"/>
          <w:sz w:val="28"/>
          <w:szCs w:val="28"/>
        </w:rPr>
        <w:t xml:space="preserve">Предназначены для </w:t>
      </w:r>
      <w:r w:rsidR="00434471">
        <w:rPr>
          <w:bCs/>
          <w:spacing w:val="-4"/>
          <w:sz w:val="28"/>
          <w:szCs w:val="28"/>
        </w:rPr>
        <w:t>магистрантов</w:t>
      </w:r>
      <w:r>
        <w:rPr>
          <w:bCs/>
          <w:spacing w:val="-4"/>
          <w:sz w:val="28"/>
          <w:szCs w:val="28"/>
        </w:rPr>
        <w:t xml:space="preserve"> направления 38.0</w:t>
      </w:r>
      <w:r w:rsidR="00434471">
        <w:rPr>
          <w:bCs/>
          <w:spacing w:val="-4"/>
          <w:sz w:val="28"/>
          <w:szCs w:val="28"/>
        </w:rPr>
        <w:t>4</w:t>
      </w:r>
      <w:r>
        <w:rPr>
          <w:bCs/>
          <w:spacing w:val="-4"/>
          <w:sz w:val="28"/>
          <w:szCs w:val="28"/>
        </w:rPr>
        <w:t>.0</w:t>
      </w:r>
      <w:r w:rsidR="00C040A6">
        <w:rPr>
          <w:bCs/>
          <w:spacing w:val="-4"/>
          <w:sz w:val="28"/>
          <w:szCs w:val="28"/>
        </w:rPr>
        <w:t>8</w:t>
      </w:r>
      <w:r>
        <w:rPr>
          <w:bCs/>
          <w:spacing w:val="-4"/>
          <w:sz w:val="28"/>
          <w:szCs w:val="28"/>
        </w:rPr>
        <w:t xml:space="preserve"> </w:t>
      </w:r>
      <w:r w:rsidR="00645F44">
        <w:rPr>
          <w:bCs/>
          <w:spacing w:val="-4"/>
          <w:sz w:val="28"/>
          <w:szCs w:val="28"/>
        </w:rPr>
        <w:t>Финансы и кредит</w:t>
      </w:r>
      <w:r>
        <w:rPr>
          <w:bCs/>
          <w:spacing w:val="-4"/>
          <w:sz w:val="28"/>
          <w:szCs w:val="28"/>
        </w:rPr>
        <w:t>, про</w:t>
      </w:r>
      <w:r w:rsidR="00434471">
        <w:rPr>
          <w:bCs/>
          <w:spacing w:val="-4"/>
          <w:sz w:val="28"/>
          <w:szCs w:val="28"/>
        </w:rPr>
        <w:t>грамма</w:t>
      </w:r>
      <w:r>
        <w:rPr>
          <w:bCs/>
          <w:spacing w:val="-4"/>
          <w:sz w:val="28"/>
          <w:szCs w:val="28"/>
        </w:rPr>
        <w:t xml:space="preserve"> «</w:t>
      </w:r>
      <w:r w:rsidR="00645F44">
        <w:rPr>
          <w:sz w:val="28"/>
          <w:szCs w:val="28"/>
        </w:rPr>
        <w:t>Банковская и страховая деятельность</w:t>
      </w:r>
      <w:r>
        <w:rPr>
          <w:bCs/>
          <w:spacing w:val="-4"/>
          <w:sz w:val="28"/>
          <w:szCs w:val="28"/>
        </w:rPr>
        <w:t>»</w:t>
      </w:r>
      <w:r w:rsidR="004D2598">
        <w:rPr>
          <w:bCs/>
          <w:spacing w:val="-4"/>
          <w:sz w:val="28"/>
          <w:szCs w:val="28"/>
        </w:rPr>
        <w:t>, «</w:t>
      </w:r>
      <w:r w:rsidR="004D2598">
        <w:rPr>
          <w:sz w:val="28"/>
          <w:szCs w:val="28"/>
        </w:rPr>
        <w:t>Корпоративные финансы»</w:t>
      </w:r>
      <w:r>
        <w:rPr>
          <w:bCs/>
          <w:spacing w:val="-4"/>
          <w:sz w:val="28"/>
          <w:szCs w:val="28"/>
        </w:rPr>
        <w:t>.</w:t>
      </w:r>
    </w:p>
    <w:p w:rsidR="000C62CC" w:rsidRDefault="000C62CC" w:rsidP="000C62CC">
      <w:pPr>
        <w:shd w:val="clear" w:color="auto" w:fill="FFFFFF"/>
        <w:ind w:firstLine="709"/>
        <w:jc w:val="both"/>
        <w:rPr>
          <w:bCs/>
          <w:spacing w:val="-4"/>
          <w:sz w:val="28"/>
          <w:szCs w:val="28"/>
        </w:rPr>
      </w:pPr>
    </w:p>
    <w:p w:rsidR="00014850" w:rsidRPr="00C65101" w:rsidRDefault="00014850" w:rsidP="00014850">
      <w:pPr>
        <w:jc w:val="right"/>
        <w:rPr>
          <w:bCs/>
          <w:spacing w:val="-3"/>
          <w:sz w:val="28"/>
          <w:szCs w:val="28"/>
        </w:rPr>
      </w:pPr>
      <w:r w:rsidRPr="00C65101">
        <w:rPr>
          <w:bCs/>
          <w:spacing w:val="-3"/>
          <w:sz w:val="28"/>
          <w:szCs w:val="28"/>
        </w:rPr>
        <w:t xml:space="preserve">УДК </w:t>
      </w:r>
      <w:r w:rsidRPr="00EC5B11">
        <w:rPr>
          <w:bCs/>
          <w:spacing w:val="-4"/>
          <w:sz w:val="28"/>
          <w:szCs w:val="28"/>
        </w:rPr>
        <w:t>657.1</w:t>
      </w:r>
    </w:p>
    <w:p w:rsidR="000C62CC" w:rsidRDefault="000C62CC" w:rsidP="000C62CC">
      <w:pPr>
        <w:autoSpaceDE w:val="0"/>
        <w:autoSpaceDN w:val="0"/>
        <w:adjustRightInd w:val="0"/>
        <w:rPr>
          <w:bCs/>
          <w:spacing w:val="-4"/>
          <w:sz w:val="28"/>
          <w:szCs w:val="28"/>
        </w:rPr>
      </w:pPr>
    </w:p>
    <w:p w:rsidR="000C62CC" w:rsidRDefault="000C62CC" w:rsidP="000C62CC">
      <w:pPr>
        <w:spacing w:line="288" w:lineRule="auto"/>
        <w:jc w:val="center"/>
        <w:rPr>
          <w:sz w:val="28"/>
        </w:rPr>
      </w:pPr>
      <w:r>
        <w:rPr>
          <w:sz w:val="28"/>
        </w:rPr>
        <w:t>Печатается по решению редакционно-издательского совета</w:t>
      </w:r>
    </w:p>
    <w:p w:rsidR="000C62CC" w:rsidRDefault="000C62CC" w:rsidP="000C62CC">
      <w:pPr>
        <w:spacing w:line="288" w:lineRule="auto"/>
        <w:jc w:val="center"/>
        <w:rPr>
          <w:sz w:val="28"/>
        </w:rPr>
      </w:pPr>
      <w:r>
        <w:rPr>
          <w:sz w:val="28"/>
        </w:rPr>
        <w:t>Донского государственного технического университета</w:t>
      </w:r>
    </w:p>
    <w:p w:rsidR="000C62CC" w:rsidRDefault="000C62CC" w:rsidP="000C62CC">
      <w:pPr>
        <w:spacing w:line="288" w:lineRule="auto"/>
        <w:jc w:val="center"/>
        <w:rPr>
          <w:sz w:val="28"/>
        </w:rPr>
      </w:pPr>
    </w:p>
    <w:p w:rsidR="000C62CC" w:rsidRDefault="000C62CC" w:rsidP="000C62CC">
      <w:pPr>
        <w:spacing w:line="288" w:lineRule="auto"/>
        <w:jc w:val="center"/>
        <w:rPr>
          <w:sz w:val="28"/>
        </w:rPr>
      </w:pPr>
      <w:r>
        <w:rPr>
          <w:sz w:val="28"/>
        </w:rPr>
        <w:t>Научный редактор канд. эконом</w:t>
      </w:r>
      <w:proofErr w:type="gramStart"/>
      <w:r>
        <w:rPr>
          <w:sz w:val="28"/>
        </w:rPr>
        <w:t>.</w:t>
      </w:r>
      <w:proofErr w:type="gramEnd"/>
      <w:r>
        <w:rPr>
          <w:sz w:val="28"/>
        </w:rPr>
        <w:t xml:space="preserve"> </w:t>
      </w:r>
      <w:proofErr w:type="gramStart"/>
      <w:r>
        <w:rPr>
          <w:sz w:val="28"/>
        </w:rPr>
        <w:t>н</w:t>
      </w:r>
      <w:proofErr w:type="gramEnd"/>
      <w:r>
        <w:rPr>
          <w:sz w:val="28"/>
        </w:rPr>
        <w:t>аук, доцент О.А. Юрьева</w:t>
      </w:r>
    </w:p>
    <w:p w:rsidR="000C62CC" w:rsidRDefault="000C62CC" w:rsidP="000C62CC">
      <w:pPr>
        <w:spacing w:line="288" w:lineRule="auto"/>
        <w:jc w:val="center"/>
        <w:rPr>
          <w:sz w:val="28"/>
        </w:rPr>
      </w:pPr>
    </w:p>
    <w:p w:rsidR="000C62CC" w:rsidRDefault="000C62CC" w:rsidP="000C62CC">
      <w:pPr>
        <w:spacing w:line="288" w:lineRule="auto"/>
        <w:jc w:val="center"/>
        <w:rPr>
          <w:sz w:val="28"/>
        </w:rPr>
      </w:pPr>
      <w:r>
        <w:rPr>
          <w:sz w:val="28"/>
        </w:rPr>
        <w:t xml:space="preserve">Ответственный за выпуск зав. кафедрой «Бухгалтерский учет, анализ и аудит», </w:t>
      </w:r>
      <w:r>
        <w:rPr>
          <w:sz w:val="28"/>
        </w:rPr>
        <w:br/>
        <w:t>док</w:t>
      </w:r>
      <w:proofErr w:type="gramStart"/>
      <w:r>
        <w:rPr>
          <w:sz w:val="28"/>
        </w:rPr>
        <w:t>.</w:t>
      </w:r>
      <w:proofErr w:type="gramEnd"/>
      <w:r>
        <w:rPr>
          <w:sz w:val="28"/>
        </w:rPr>
        <w:t xml:space="preserve"> </w:t>
      </w:r>
      <w:proofErr w:type="gramStart"/>
      <w:r>
        <w:rPr>
          <w:sz w:val="28"/>
        </w:rPr>
        <w:t>э</w:t>
      </w:r>
      <w:proofErr w:type="gramEnd"/>
      <w:r>
        <w:rPr>
          <w:sz w:val="28"/>
        </w:rPr>
        <w:t>коном. наук, проф. Т.В. Кушнаренко</w:t>
      </w:r>
    </w:p>
    <w:p w:rsidR="000C62CC" w:rsidRDefault="000C62CC" w:rsidP="000C62CC">
      <w:pPr>
        <w:spacing w:line="252" w:lineRule="auto"/>
        <w:jc w:val="center"/>
        <w:rPr>
          <w:sz w:val="28"/>
        </w:rPr>
      </w:pPr>
      <w:r>
        <w:rPr>
          <w:sz w:val="28"/>
        </w:rPr>
        <w:t>______________________________________________________________</w:t>
      </w:r>
    </w:p>
    <w:p w:rsidR="000C62CC" w:rsidRDefault="000C62CC" w:rsidP="000C62CC">
      <w:pPr>
        <w:spacing w:line="252" w:lineRule="auto"/>
        <w:jc w:val="center"/>
        <w:rPr>
          <w:sz w:val="28"/>
          <w:szCs w:val="28"/>
        </w:rPr>
      </w:pPr>
      <w:r>
        <w:rPr>
          <w:sz w:val="28"/>
          <w:szCs w:val="28"/>
        </w:rPr>
        <w:t>В печать    .    .20</w:t>
      </w:r>
      <w:r w:rsidR="004D2598">
        <w:rPr>
          <w:sz w:val="28"/>
          <w:szCs w:val="28"/>
        </w:rPr>
        <w:t>21</w:t>
      </w:r>
      <w:r>
        <w:rPr>
          <w:sz w:val="28"/>
          <w:szCs w:val="28"/>
        </w:rPr>
        <w:t xml:space="preserve"> г.</w:t>
      </w:r>
    </w:p>
    <w:p w:rsidR="000C62CC" w:rsidRDefault="000C62CC" w:rsidP="000C62CC">
      <w:pPr>
        <w:spacing w:line="252" w:lineRule="auto"/>
        <w:jc w:val="center"/>
        <w:rPr>
          <w:sz w:val="28"/>
          <w:szCs w:val="28"/>
        </w:rPr>
      </w:pPr>
      <w:r>
        <w:rPr>
          <w:sz w:val="28"/>
          <w:szCs w:val="28"/>
        </w:rPr>
        <w:t xml:space="preserve">Формат 60×84/16. Объем     усл. п. </w:t>
      </w:r>
      <w:proofErr w:type="gramStart"/>
      <w:r>
        <w:rPr>
          <w:sz w:val="28"/>
          <w:szCs w:val="28"/>
        </w:rPr>
        <w:t>л</w:t>
      </w:r>
      <w:proofErr w:type="gramEnd"/>
      <w:r>
        <w:rPr>
          <w:sz w:val="28"/>
          <w:szCs w:val="28"/>
        </w:rPr>
        <w:t>.</w:t>
      </w:r>
    </w:p>
    <w:p w:rsidR="000C62CC" w:rsidRDefault="000C62CC" w:rsidP="000C62CC">
      <w:pPr>
        <w:spacing w:line="252" w:lineRule="auto"/>
        <w:jc w:val="center"/>
        <w:rPr>
          <w:sz w:val="28"/>
          <w:szCs w:val="28"/>
        </w:rPr>
      </w:pPr>
      <w:r>
        <w:rPr>
          <w:sz w:val="28"/>
          <w:szCs w:val="28"/>
        </w:rPr>
        <w:t>Тираж 50 экз. Заказ №</w:t>
      </w:r>
      <w:proofErr w:type="gramStart"/>
      <w:r>
        <w:rPr>
          <w:sz w:val="28"/>
          <w:szCs w:val="28"/>
        </w:rPr>
        <w:t xml:space="preserve">   .</w:t>
      </w:r>
      <w:proofErr w:type="gramEnd"/>
    </w:p>
    <w:p w:rsidR="000C62CC" w:rsidRDefault="000C62CC" w:rsidP="000C62CC">
      <w:pPr>
        <w:spacing w:line="252" w:lineRule="auto"/>
        <w:jc w:val="center"/>
        <w:rPr>
          <w:sz w:val="28"/>
          <w:szCs w:val="28"/>
        </w:rPr>
      </w:pPr>
      <w:r>
        <w:rPr>
          <w:sz w:val="28"/>
          <w:szCs w:val="28"/>
        </w:rPr>
        <w:t>______________________________________________________________</w:t>
      </w:r>
    </w:p>
    <w:p w:rsidR="000C62CC" w:rsidRDefault="000C62CC" w:rsidP="000C62CC">
      <w:pPr>
        <w:spacing w:line="252" w:lineRule="auto"/>
        <w:jc w:val="center"/>
        <w:rPr>
          <w:sz w:val="28"/>
          <w:szCs w:val="28"/>
        </w:rPr>
      </w:pPr>
      <w:r>
        <w:rPr>
          <w:sz w:val="28"/>
          <w:szCs w:val="28"/>
        </w:rPr>
        <w:t>Издательский центр ДГТУ</w:t>
      </w:r>
    </w:p>
    <w:p w:rsidR="000C62CC" w:rsidRDefault="000C62CC" w:rsidP="000C62CC">
      <w:pPr>
        <w:spacing w:line="252" w:lineRule="auto"/>
        <w:jc w:val="center"/>
        <w:rPr>
          <w:sz w:val="28"/>
          <w:szCs w:val="28"/>
        </w:rPr>
      </w:pPr>
      <w:r>
        <w:rPr>
          <w:sz w:val="28"/>
          <w:szCs w:val="28"/>
        </w:rPr>
        <w:t>Адрес университета и полиграфического предприятия:</w:t>
      </w:r>
    </w:p>
    <w:p w:rsidR="000C62CC" w:rsidRDefault="000C62CC" w:rsidP="000C62CC">
      <w:pPr>
        <w:spacing w:line="252" w:lineRule="auto"/>
        <w:jc w:val="center"/>
        <w:rPr>
          <w:sz w:val="28"/>
          <w:szCs w:val="28"/>
        </w:rPr>
      </w:pPr>
      <w:smartTag w:uri="urn:schemas-microsoft-com:office:smarttags" w:element="metricconverter">
        <w:smartTagPr>
          <w:attr w:name="ProductID" w:val="344000, г"/>
        </w:smartTagPr>
        <w:r>
          <w:rPr>
            <w:sz w:val="28"/>
            <w:szCs w:val="28"/>
          </w:rPr>
          <w:t>344000, г</w:t>
        </w:r>
      </w:smartTag>
      <w:r>
        <w:rPr>
          <w:sz w:val="28"/>
          <w:szCs w:val="28"/>
        </w:rPr>
        <w:t>. Ростов-на-Дону, пл. Гагарина, 1</w:t>
      </w:r>
    </w:p>
    <w:p w:rsidR="000C62CC" w:rsidRDefault="000C62CC" w:rsidP="000C62CC">
      <w:pPr>
        <w:jc w:val="center"/>
        <w:rPr>
          <w:sz w:val="28"/>
          <w:szCs w:val="28"/>
        </w:rPr>
      </w:pPr>
    </w:p>
    <w:p w:rsidR="000C62CC" w:rsidRDefault="000C62CC" w:rsidP="000C62CC">
      <w:pPr>
        <w:jc w:val="center"/>
        <w:rPr>
          <w:sz w:val="28"/>
          <w:szCs w:val="28"/>
        </w:rPr>
      </w:pPr>
    </w:p>
    <w:p w:rsidR="000C62CC" w:rsidRDefault="000C62CC" w:rsidP="000C62CC">
      <w:pPr>
        <w:jc w:val="center"/>
        <w:rPr>
          <w:sz w:val="28"/>
          <w:szCs w:val="28"/>
        </w:rPr>
      </w:pPr>
    </w:p>
    <w:p w:rsidR="000C62CC" w:rsidRDefault="000C62CC" w:rsidP="000C62CC">
      <w:pPr>
        <w:jc w:val="center"/>
        <w:rPr>
          <w:sz w:val="28"/>
          <w:szCs w:val="28"/>
        </w:rPr>
      </w:pPr>
    </w:p>
    <w:p w:rsidR="000C62CC" w:rsidRDefault="000C62CC" w:rsidP="000C62CC">
      <w:pPr>
        <w:spacing w:line="288" w:lineRule="auto"/>
        <w:jc w:val="right"/>
        <w:rPr>
          <w:sz w:val="28"/>
        </w:rPr>
      </w:pPr>
      <w:r>
        <w:rPr>
          <w:sz w:val="28"/>
        </w:rPr>
        <w:t>© Донской государственный</w:t>
      </w:r>
    </w:p>
    <w:p w:rsidR="000C62CC" w:rsidRDefault="000C62CC" w:rsidP="000C62CC">
      <w:pPr>
        <w:spacing w:line="276" w:lineRule="auto"/>
        <w:jc w:val="right"/>
        <w:rPr>
          <w:sz w:val="28"/>
        </w:rPr>
      </w:pPr>
      <w:r>
        <w:pict>
          <v:shape id="_x0000_s1027" type="#_x0000_t109" style="position:absolute;left:0;text-align:left;margin-left:226.8pt;margin-top:786pt;width:26.85pt;height:20.7pt;z-index:251658240;mso-position-vertical-relative:page" strokecolor="white">
            <w10:wrap anchory="page"/>
          </v:shape>
        </w:pict>
      </w:r>
      <w:r>
        <w:rPr>
          <w:sz w:val="28"/>
        </w:rPr>
        <w:t>технический университет, 20</w:t>
      </w:r>
      <w:r w:rsidR="004D2598">
        <w:rPr>
          <w:sz w:val="28"/>
        </w:rPr>
        <w:t>21</w:t>
      </w:r>
    </w:p>
    <w:p w:rsidR="00EC4794" w:rsidRDefault="00EC4794" w:rsidP="000C62CC">
      <w:pPr>
        <w:pStyle w:val="Iauiue"/>
        <w:widowControl/>
        <w:overflowPunct/>
        <w:autoSpaceDE/>
        <w:autoSpaceDN/>
        <w:adjustRightInd/>
        <w:spacing w:line="360" w:lineRule="auto"/>
        <w:jc w:val="center"/>
        <w:rPr>
          <w:b/>
          <w:bCs/>
          <w:sz w:val="32"/>
        </w:rPr>
      </w:pPr>
      <w:r>
        <w:rPr>
          <w:b/>
          <w:bCs/>
          <w:sz w:val="32"/>
        </w:rPr>
        <w:lastRenderedPageBreak/>
        <w:t>Цель и задачи изучения дисциплины</w:t>
      </w:r>
    </w:p>
    <w:p w:rsidR="00EC4794" w:rsidRDefault="00EC4794" w:rsidP="00F236B5">
      <w:pPr>
        <w:jc w:val="both"/>
      </w:pPr>
    </w:p>
    <w:p w:rsidR="000E39F3" w:rsidRPr="005849DB" w:rsidRDefault="000E39F3" w:rsidP="005849DB">
      <w:pPr>
        <w:tabs>
          <w:tab w:val="left" w:pos="720"/>
        </w:tabs>
        <w:spacing w:line="360" w:lineRule="auto"/>
        <w:ind w:firstLine="720"/>
        <w:jc w:val="both"/>
        <w:rPr>
          <w:color w:val="000000"/>
          <w:sz w:val="28"/>
          <w:szCs w:val="28"/>
        </w:rPr>
      </w:pPr>
      <w:r w:rsidRPr="005849DB">
        <w:rPr>
          <w:sz w:val="28"/>
          <w:szCs w:val="28"/>
        </w:rPr>
        <w:t xml:space="preserve">Целью освоения дисциплины </w:t>
      </w:r>
      <w:r w:rsidRPr="005849DB">
        <w:rPr>
          <w:sz w:val="28"/>
          <w:szCs w:val="28"/>
          <w:lang w:eastAsia="ja-JP"/>
        </w:rPr>
        <w:t>«</w:t>
      </w:r>
      <w:r w:rsidRPr="005849DB">
        <w:rPr>
          <w:sz w:val="28"/>
          <w:szCs w:val="28"/>
        </w:rPr>
        <w:t>Международные стандарты финансовой отчетности</w:t>
      </w:r>
      <w:r w:rsidRPr="005849DB">
        <w:rPr>
          <w:sz w:val="28"/>
          <w:szCs w:val="28"/>
          <w:lang w:eastAsia="ja-JP"/>
        </w:rPr>
        <w:t xml:space="preserve">» </w:t>
      </w:r>
      <w:r w:rsidRPr="00434471">
        <w:rPr>
          <w:sz w:val="28"/>
          <w:szCs w:val="28"/>
          <w:lang w:eastAsia="ja-JP"/>
        </w:rPr>
        <w:t xml:space="preserve">является формирование профессиональных способностей и личностных качеств бакалавра. В соответствии с требованиями </w:t>
      </w:r>
      <w:r w:rsidR="00434471" w:rsidRPr="00434471">
        <w:rPr>
          <w:color w:val="000000"/>
          <w:sz w:val="28"/>
          <w:szCs w:val="28"/>
        </w:rPr>
        <w:t>Федерального государственного образовательного стандарта высшего образования по направлению подготовки 38.04.0</w:t>
      </w:r>
      <w:r w:rsidR="00C040A6">
        <w:rPr>
          <w:color w:val="000000"/>
          <w:sz w:val="28"/>
          <w:szCs w:val="28"/>
        </w:rPr>
        <w:t>8</w:t>
      </w:r>
      <w:r w:rsidR="00434471" w:rsidRPr="00434471">
        <w:rPr>
          <w:color w:val="000000"/>
          <w:sz w:val="28"/>
          <w:szCs w:val="28"/>
        </w:rPr>
        <w:t xml:space="preserve"> </w:t>
      </w:r>
      <w:r w:rsidR="00C040A6">
        <w:rPr>
          <w:color w:val="000000"/>
          <w:sz w:val="28"/>
          <w:szCs w:val="28"/>
        </w:rPr>
        <w:t>Финансы и кредит</w:t>
      </w:r>
      <w:r w:rsidR="00434471" w:rsidRPr="00434471">
        <w:rPr>
          <w:color w:val="000000"/>
          <w:sz w:val="28"/>
          <w:szCs w:val="28"/>
        </w:rPr>
        <w:t xml:space="preserve"> (уровень магистратуры) </w:t>
      </w:r>
      <w:r w:rsidRPr="00434471">
        <w:rPr>
          <w:sz w:val="28"/>
          <w:szCs w:val="28"/>
          <w:lang w:eastAsia="ja-JP"/>
        </w:rPr>
        <w:t xml:space="preserve">при подготовке </w:t>
      </w:r>
      <w:r w:rsidR="00434471" w:rsidRPr="00434471">
        <w:rPr>
          <w:sz w:val="28"/>
          <w:szCs w:val="28"/>
          <w:lang w:eastAsia="ja-JP"/>
        </w:rPr>
        <w:t>магистрантов</w:t>
      </w:r>
      <w:r w:rsidRPr="00434471">
        <w:rPr>
          <w:sz w:val="28"/>
          <w:szCs w:val="28"/>
          <w:lang w:eastAsia="ja-JP"/>
        </w:rPr>
        <w:t xml:space="preserve"> большое значение имеет приобретение ими знаний</w:t>
      </w:r>
      <w:r w:rsidRPr="005849DB">
        <w:rPr>
          <w:sz w:val="28"/>
          <w:szCs w:val="28"/>
          <w:lang w:eastAsia="ja-JP"/>
        </w:rPr>
        <w:t>, навыков и умений в области м</w:t>
      </w:r>
      <w:r w:rsidRPr="005849DB">
        <w:rPr>
          <w:sz w:val="28"/>
          <w:szCs w:val="28"/>
        </w:rPr>
        <w:t>еждународных стандартов финансовой отчетности</w:t>
      </w:r>
      <w:r w:rsidRPr="005849DB">
        <w:rPr>
          <w:color w:val="000000"/>
          <w:sz w:val="28"/>
          <w:szCs w:val="28"/>
        </w:rPr>
        <w:t xml:space="preserve"> и освоение обучающимися </w:t>
      </w:r>
      <w:r w:rsidRPr="005849DB">
        <w:rPr>
          <w:sz w:val="28"/>
          <w:szCs w:val="28"/>
        </w:rPr>
        <w:t>концепции и содержания международных стандартов учета и финансовой отчетности.</w:t>
      </w:r>
    </w:p>
    <w:p w:rsidR="000E39F3" w:rsidRPr="005849DB" w:rsidRDefault="000E39F3" w:rsidP="005849DB">
      <w:pPr>
        <w:tabs>
          <w:tab w:val="left" w:pos="720"/>
        </w:tabs>
        <w:spacing w:line="360" w:lineRule="auto"/>
        <w:ind w:firstLine="720"/>
        <w:jc w:val="both"/>
        <w:rPr>
          <w:sz w:val="28"/>
          <w:szCs w:val="28"/>
        </w:rPr>
      </w:pPr>
      <w:r w:rsidRPr="005849DB">
        <w:rPr>
          <w:sz w:val="28"/>
          <w:szCs w:val="28"/>
        </w:rPr>
        <w:t>Основными задачами дисциплины являются:</w:t>
      </w:r>
    </w:p>
    <w:p w:rsidR="000E39F3" w:rsidRPr="005849DB" w:rsidRDefault="000E39F3" w:rsidP="005849DB">
      <w:pPr>
        <w:tabs>
          <w:tab w:val="left" w:pos="720"/>
        </w:tabs>
        <w:spacing w:line="360" w:lineRule="auto"/>
        <w:ind w:firstLine="720"/>
        <w:jc w:val="both"/>
        <w:rPr>
          <w:sz w:val="28"/>
          <w:szCs w:val="28"/>
        </w:rPr>
      </w:pPr>
      <w:proofErr w:type="gramStart"/>
      <w:r w:rsidRPr="005849DB">
        <w:rPr>
          <w:color w:val="000000"/>
          <w:sz w:val="28"/>
          <w:szCs w:val="28"/>
        </w:rPr>
        <w:t>- формирование знаний о</w:t>
      </w:r>
      <w:r w:rsidRPr="005849DB">
        <w:rPr>
          <w:b/>
          <w:sz w:val="28"/>
          <w:szCs w:val="28"/>
        </w:rPr>
        <w:t xml:space="preserve"> к</w:t>
      </w:r>
      <w:r w:rsidRPr="005849DB">
        <w:rPr>
          <w:sz w:val="28"/>
          <w:szCs w:val="28"/>
        </w:rPr>
        <w:t>онцепции подготовки и представления финансовой отчетности, о составе и порядке представления финансовой отчетности, понятие материальных и нематериальных активов в соответствии с МСФО, значение терминов «учетная прибыль», «налогооблагаемая база по налогу на прибыль», «расходы по налогам», «отложенные налоговые обязательства», «отложенные налоговые активы», «временные и постоянные разницы между балансовой стоимостью активов и обязательств и их налоговой базой», «налоговая база</w:t>
      </w:r>
      <w:proofErr w:type="gramEnd"/>
      <w:r w:rsidRPr="005849DB">
        <w:rPr>
          <w:sz w:val="28"/>
          <w:szCs w:val="28"/>
        </w:rPr>
        <w:t xml:space="preserve"> актива и обязательства».</w:t>
      </w:r>
    </w:p>
    <w:p w:rsidR="000E39F3" w:rsidRPr="005849DB" w:rsidRDefault="000E39F3" w:rsidP="005849DB">
      <w:pPr>
        <w:tabs>
          <w:tab w:val="left" w:pos="720"/>
        </w:tabs>
        <w:spacing w:line="360" w:lineRule="auto"/>
        <w:ind w:firstLine="720"/>
        <w:jc w:val="both"/>
        <w:rPr>
          <w:sz w:val="28"/>
          <w:szCs w:val="28"/>
        </w:rPr>
      </w:pPr>
      <w:r w:rsidRPr="005849DB">
        <w:rPr>
          <w:sz w:val="28"/>
          <w:szCs w:val="28"/>
        </w:rPr>
        <w:t>- получить навыки самостоятельного применения теоретических основ и принципов международных стандартов бухгалтерского учета подготовка и оформление результатов (итогов) аудиторских проверок и выявление причин недостач и искажений, определение материальной ответственности работников;</w:t>
      </w:r>
    </w:p>
    <w:p w:rsidR="000E39F3" w:rsidRPr="005849DB" w:rsidRDefault="000E39F3" w:rsidP="005849DB">
      <w:pPr>
        <w:tabs>
          <w:tab w:val="left" w:pos="720"/>
        </w:tabs>
        <w:spacing w:line="360" w:lineRule="auto"/>
        <w:ind w:firstLine="720"/>
        <w:jc w:val="both"/>
        <w:rPr>
          <w:sz w:val="28"/>
          <w:szCs w:val="28"/>
        </w:rPr>
      </w:pPr>
      <w:r w:rsidRPr="005849DB">
        <w:rPr>
          <w:sz w:val="28"/>
          <w:szCs w:val="28"/>
        </w:rPr>
        <w:t>- формирование представления о роли и назначении международных стандартов финансовой отчетности (МСФО), о порядке создания МСФО, о моделях и различиях в правилах ведения учета в некоторых странах, международных стандартах учета и отчетности и о перспективах реформирования учета в РФ.</w:t>
      </w:r>
    </w:p>
    <w:p w:rsidR="000E39F3" w:rsidRPr="005849DB" w:rsidRDefault="007003F4" w:rsidP="005849DB">
      <w:pPr>
        <w:spacing w:line="360" w:lineRule="auto"/>
        <w:ind w:firstLine="720"/>
        <w:jc w:val="both"/>
        <w:rPr>
          <w:sz w:val="28"/>
          <w:szCs w:val="28"/>
        </w:rPr>
      </w:pPr>
      <w:r>
        <w:rPr>
          <w:sz w:val="28"/>
          <w:szCs w:val="28"/>
        </w:rPr>
        <w:lastRenderedPageBreak/>
        <w:t>Обучающиеся</w:t>
      </w:r>
      <w:r w:rsidR="000E39F3" w:rsidRPr="005849DB">
        <w:rPr>
          <w:sz w:val="28"/>
          <w:szCs w:val="28"/>
        </w:rPr>
        <w:t xml:space="preserve">, завершившие изучение дисциплины «Международные стандарты финансовой отчетности», должны обладать следующими компетенциями: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851"/>
        <w:gridCol w:w="4219"/>
      </w:tblGrid>
      <w:tr w:rsidR="005C230D" w:rsidTr="00C040A6">
        <w:tc>
          <w:tcPr>
            <w:tcW w:w="4644" w:type="dxa"/>
            <w:shd w:val="clear" w:color="auto" w:fill="auto"/>
          </w:tcPr>
          <w:p w:rsidR="005C230D" w:rsidRPr="00C040A6" w:rsidRDefault="005C230D" w:rsidP="00C040A6">
            <w:pPr>
              <w:pStyle w:val="a6"/>
              <w:widowControl w:val="0"/>
              <w:autoSpaceDE w:val="0"/>
              <w:autoSpaceDN w:val="0"/>
              <w:adjustRightInd w:val="0"/>
              <w:ind w:firstLine="0"/>
              <w:jc w:val="left"/>
              <w:rPr>
                <w:rFonts w:ascii="Times New Roman" w:hAnsi="Times New Roman"/>
                <w:sz w:val="24"/>
                <w:szCs w:val="24"/>
                <w:lang w:val="ru-RU" w:eastAsia="ru-RU"/>
              </w:rPr>
            </w:pPr>
            <w:r w:rsidRPr="00C040A6">
              <w:rPr>
                <w:rFonts w:ascii="Times New Roman" w:hAnsi="Times New Roman"/>
                <w:sz w:val="24"/>
                <w:szCs w:val="24"/>
                <w:lang w:val="ru-RU" w:eastAsia="ru-RU"/>
              </w:rPr>
              <w:t>Профессиональные компетенции</w:t>
            </w:r>
            <w:r w:rsidR="00C040A6" w:rsidRPr="00C040A6">
              <w:rPr>
                <w:rFonts w:ascii="Times New Roman" w:hAnsi="Times New Roman"/>
                <w:sz w:val="24"/>
                <w:szCs w:val="24"/>
                <w:lang w:val="ru-RU" w:eastAsia="ru-RU"/>
              </w:rPr>
              <w:t xml:space="preserve"> по </w:t>
            </w:r>
            <w:r w:rsidR="00C040A6" w:rsidRPr="00C040A6">
              <w:rPr>
                <w:rFonts w:ascii="Times New Roman" w:hAnsi="Times New Roman"/>
                <w:bCs/>
                <w:spacing w:val="-4"/>
                <w:sz w:val="24"/>
                <w:szCs w:val="24"/>
                <w:lang w:val="ru-RU"/>
              </w:rPr>
              <w:t>программе «</w:t>
            </w:r>
            <w:r w:rsidR="00C040A6" w:rsidRPr="00C040A6">
              <w:rPr>
                <w:rFonts w:ascii="Times New Roman" w:hAnsi="Times New Roman"/>
                <w:sz w:val="24"/>
                <w:szCs w:val="24"/>
                <w:lang w:val="ru-RU"/>
              </w:rPr>
              <w:t>Банковская и страховая деятельность</w:t>
            </w:r>
            <w:r w:rsidR="00C040A6" w:rsidRPr="00C040A6">
              <w:rPr>
                <w:rFonts w:ascii="Times New Roman" w:hAnsi="Times New Roman"/>
                <w:bCs/>
                <w:spacing w:val="-4"/>
                <w:sz w:val="24"/>
                <w:szCs w:val="24"/>
                <w:lang w:val="ru-RU"/>
              </w:rPr>
              <w:t>»</w:t>
            </w:r>
          </w:p>
        </w:tc>
        <w:tc>
          <w:tcPr>
            <w:tcW w:w="851" w:type="dxa"/>
            <w:shd w:val="clear" w:color="auto" w:fill="auto"/>
          </w:tcPr>
          <w:p w:rsidR="005C230D" w:rsidRPr="009C61E1" w:rsidRDefault="005C230D" w:rsidP="00A56C12">
            <w:pPr>
              <w:pStyle w:val="a6"/>
              <w:widowControl w:val="0"/>
              <w:autoSpaceDE w:val="0"/>
              <w:autoSpaceDN w:val="0"/>
              <w:adjustRightInd w:val="0"/>
              <w:ind w:firstLine="0"/>
              <w:jc w:val="left"/>
              <w:rPr>
                <w:rFonts w:ascii="Times New Roman" w:hAnsi="Times New Roman"/>
                <w:bCs/>
                <w:color w:val="000000"/>
                <w:sz w:val="24"/>
                <w:szCs w:val="24"/>
                <w:lang w:val="ru-RU" w:eastAsia="ru-RU"/>
              </w:rPr>
            </w:pPr>
            <w:r>
              <w:rPr>
                <w:rFonts w:ascii="Times New Roman" w:hAnsi="Times New Roman"/>
                <w:bCs/>
                <w:color w:val="000000"/>
                <w:sz w:val="24"/>
                <w:szCs w:val="24"/>
                <w:lang w:val="ru-RU" w:eastAsia="ru-RU"/>
              </w:rPr>
              <w:t>ПК-</w:t>
            </w:r>
            <w:r w:rsidR="00A56C12">
              <w:rPr>
                <w:rFonts w:ascii="Times New Roman" w:hAnsi="Times New Roman"/>
                <w:bCs/>
                <w:color w:val="000000"/>
                <w:sz w:val="24"/>
                <w:szCs w:val="24"/>
                <w:lang w:val="ru-RU" w:eastAsia="ru-RU"/>
              </w:rPr>
              <w:t>2</w:t>
            </w:r>
          </w:p>
        </w:tc>
        <w:tc>
          <w:tcPr>
            <w:tcW w:w="4219" w:type="dxa"/>
            <w:shd w:val="clear" w:color="auto" w:fill="auto"/>
          </w:tcPr>
          <w:p w:rsidR="005C230D" w:rsidRPr="00A56C12" w:rsidRDefault="00A56C12" w:rsidP="009C61E1">
            <w:pPr>
              <w:pStyle w:val="a6"/>
              <w:widowControl w:val="0"/>
              <w:autoSpaceDE w:val="0"/>
              <w:autoSpaceDN w:val="0"/>
              <w:adjustRightInd w:val="0"/>
              <w:ind w:firstLine="0"/>
              <w:jc w:val="left"/>
              <w:rPr>
                <w:rFonts w:ascii="Times New Roman" w:hAnsi="Times New Roman"/>
                <w:sz w:val="24"/>
                <w:szCs w:val="24"/>
                <w:lang w:val="ru-RU" w:eastAsia="ru-RU"/>
              </w:rPr>
            </w:pPr>
            <w:proofErr w:type="gramStart"/>
            <w:r w:rsidRPr="00A56C12">
              <w:rPr>
                <w:rFonts w:ascii="Times New Roman" w:hAnsi="Times New Roman"/>
                <w:sz w:val="24"/>
                <w:szCs w:val="24"/>
                <w:lang w:val="ru-RU"/>
              </w:rPr>
              <w:t>Способен</w:t>
            </w:r>
            <w:proofErr w:type="gramEnd"/>
            <w:r w:rsidRPr="00A56C12">
              <w:rPr>
                <w:rFonts w:ascii="Times New Roman" w:hAnsi="Times New Roman"/>
                <w:sz w:val="24"/>
                <w:szCs w:val="24"/>
                <w:lang w:val="ru-RU"/>
              </w:rPr>
              <w:t xml:space="preserve">  </w:t>
            </w:r>
            <w:r w:rsidRPr="00A56C12">
              <w:rPr>
                <w:rFonts w:ascii="Times New Roman" w:hAnsi="Times New Roman"/>
                <w:i/>
                <w:sz w:val="24"/>
                <w:szCs w:val="24"/>
                <w:lang w:val="ru-RU"/>
              </w:rPr>
              <w:t>у</w:t>
            </w:r>
            <w:r w:rsidRPr="00A56C12">
              <w:rPr>
                <w:rStyle w:val="ab"/>
                <w:rFonts w:ascii="Times New Roman" w:hAnsi="Times New Roman"/>
                <w:i w:val="0"/>
                <w:sz w:val="24"/>
                <w:szCs w:val="24"/>
                <w:lang w:val="ru-RU"/>
              </w:rPr>
              <w:t>правлять корпоративным портфелем кредитной организации</w:t>
            </w:r>
          </w:p>
        </w:tc>
      </w:tr>
      <w:tr w:rsidR="00434471" w:rsidTr="00C040A6">
        <w:tc>
          <w:tcPr>
            <w:tcW w:w="4644" w:type="dxa"/>
            <w:shd w:val="clear" w:color="auto" w:fill="auto"/>
          </w:tcPr>
          <w:p w:rsidR="00434471" w:rsidRPr="009C61E1" w:rsidRDefault="00C040A6" w:rsidP="00CE02FB">
            <w:pPr>
              <w:pStyle w:val="a6"/>
              <w:widowControl w:val="0"/>
              <w:autoSpaceDE w:val="0"/>
              <w:autoSpaceDN w:val="0"/>
              <w:adjustRightInd w:val="0"/>
              <w:ind w:firstLine="0"/>
              <w:jc w:val="left"/>
              <w:rPr>
                <w:rFonts w:ascii="Times New Roman" w:hAnsi="Times New Roman"/>
                <w:sz w:val="24"/>
                <w:szCs w:val="24"/>
                <w:lang w:val="ru-RU" w:eastAsia="ru-RU"/>
              </w:rPr>
            </w:pPr>
            <w:r w:rsidRPr="00C040A6">
              <w:rPr>
                <w:rFonts w:ascii="Times New Roman" w:hAnsi="Times New Roman"/>
                <w:sz w:val="24"/>
                <w:szCs w:val="24"/>
                <w:lang w:val="ru-RU" w:eastAsia="ru-RU"/>
              </w:rPr>
              <w:t xml:space="preserve">Профессиональные компетенции по </w:t>
            </w:r>
            <w:r w:rsidRPr="00C040A6">
              <w:rPr>
                <w:rFonts w:ascii="Times New Roman" w:hAnsi="Times New Roman"/>
                <w:bCs/>
                <w:spacing w:val="-4"/>
                <w:sz w:val="24"/>
                <w:szCs w:val="24"/>
                <w:lang w:val="ru-RU"/>
              </w:rPr>
              <w:t>программе «</w:t>
            </w:r>
            <w:r w:rsidRPr="00C040A6">
              <w:rPr>
                <w:rFonts w:ascii="Times New Roman" w:hAnsi="Times New Roman"/>
                <w:sz w:val="24"/>
                <w:szCs w:val="24"/>
                <w:lang w:val="ru-RU"/>
              </w:rPr>
              <w:t>Банковская и страховая деятельность</w:t>
            </w:r>
            <w:r w:rsidRPr="00C040A6">
              <w:rPr>
                <w:rFonts w:ascii="Times New Roman" w:hAnsi="Times New Roman"/>
                <w:bCs/>
                <w:spacing w:val="-4"/>
                <w:sz w:val="24"/>
                <w:szCs w:val="24"/>
                <w:lang w:val="ru-RU"/>
              </w:rPr>
              <w:t>»</w:t>
            </w:r>
          </w:p>
        </w:tc>
        <w:tc>
          <w:tcPr>
            <w:tcW w:w="851" w:type="dxa"/>
            <w:shd w:val="clear" w:color="auto" w:fill="auto"/>
          </w:tcPr>
          <w:p w:rsidR="00434471" w:rsidRPr="009C61E1" w:rsidRDefault="00434471" w:rsidP="00A56C12">
            <w:pPr>
              <w:pStyle w:val="a6"/>
              <w:widowControl w:val="0"/>
              <w:autoSpaceDE w:val="0"/>
              <w:autoSpaceDN w:val="0"/>
              <w:adjustRightInd w:val="0"/>
              <w:ind w:firstLine="0"/>
              <w:jc w:val="left"/>
              <w:rPr>
                <w:rFonts w:ascii="Times New Roman" w:hAnsi="Times New Roman"/>
                <w:bCs/>
                <w:color w:val="000000"/>
                <w:sz w:val="24"/>
                <w:szCs w:val="24"/>
                <w:lang w:val="ru-RU" w:eastAsia="ru-RU"/>
              </w:rPr>
            </w:pPr>
            <w:r>
              <w:rPr>
                <w:rFonts w:ascii="Times New Roman" w:hAnsi="Times New Roman"/>
                <w:bCs/>
                <w:color w:val="000000"/>
                <w:sz w:val="24"/>
                <w:szCs w:val="24"/>
                <w:lang w:val="ru-RU" w:eastAsia="ru-RU"/>
              </w:rPr>
              <w:t>ПК-</w:t>
            </w:r>
            <w:r w:rsidR="00A56C12">
              <w:rPr>
                <w:rFonts w:ascii="Times New Roman" w:hAnsi="Times New Roman"/>
                <w:bCs/>
                <w:color w:val="000000"/>
                <w:sz w:val="24"/>
                <w:szCs w:val="24"/>
                <w:lang w:val="ru-RU" w:eastAsia="ru-RU"/>
              </w:rPr>
              <w:t>3</w:t>
            </w:r>
          </w:p>
        </w:tc>
        <w:tc>
          <w:tcPr>
            <w:tcW w:w="4219" w:type="dxa"/>
            <w:shd w:val="clear" w:color="auto" w:fill="auto"/>
          </w:tcPr>
          <w:p w:rsidR="00434471" w:rsidRPr="00A56C12" w:rsidRDefault="00A56C12" w:rsidP="009C61E1">
            <w:pPr>
              <w:pStyle w:val="a6"/>
              <w:widowControl w:val="0"/>
              <w:autoSpaceDE w:val="0"/>
              <w:autoSpaceDN w:val="0"/>
              <w:adjustRightInd w:val="0"/>
              <w:ind w:firstLine="0"/>
              <w:jc w:val="left"/>
              <w:rPr>
                <w:rFonts w:ascii="Times New Roman" w:hAnsi="Times New Roman"/>
                <w:color w:val="000000"/>
                <w:sz w:val="24"/>
                <w:szCs w:val="24"/>
                <w:lang w:val="ru-RU"/>
              </w:rPr>
            </w:pPr>
            <w:proofErr w:type="gramStart"/>
            <w:r w:rsidRPr="00A56C12">
              <w:rPr>
                <w:rFonts w:ascii="Times New Roman" w:hAnsi="Times New Roman"/>
                <w:sz w:val="24"/>
                <w:szCs w:val="24"/>
                <w:lang w:val="ru-RU"/>
              </w:rPr>
              <w:t>Способен</w:t>
            </w:r>
            <w:proofErr w:type="gramEnd"/>
            <w:r w:rsidRPr="00A56C12">
              <w:rPr>
                <w:rFonts w:ascii="Times New Roman" w:hAnsi="Times New Roman"/>
                <w:sz w:val="24"/>
                <w:szCs w:val="24"/>
                <w:lang w:val="ru-RU"/>
              </w:rPr>
              <w:t xml:space="preserve"> провести актуарные расчеты и актуарное оценивание в страховании (перестраховании)</w:t>
            </w:r>
          </w:p>
        </w:tc>
      </w:tr>
      <w:tr w:rsidR="00C040A6" w:rsidTr="00C040A6">
        <w:tc>
          <w:tcPr>
            <w:tcW w:w="4644" w:type="dxa"/>
            <w:shd w:val="clear" w:color="auto" w:fill="auto"/>
          </w:tcPr>
          <w:p w:rsidR="00C040A6" w:rsidRPr="00C040A6" w:rsidRDefault="00C040A6" w:rsidP="00C040A6">
            <w:pPr>
              <w:pStyle w:val="a6"/>
              <w:widowControl w:val="0"/>
              <w:autoSpaceDE w:val="0"/>
              <w:autoSpaceDN w:val="0"/>
              <w:adjustRightInd w:val="0"/>
              <w:ind w:firstLine="0"/>
              <w:jc w:val="left"/>
              <w:rPr>
                <w:rFonts w:ascii="Times New Roman" w:hAnsi="Times New Roman"/>
                <w:sz w:val="24"/>
                <w:szCs w:val="24"/>
                <w:lang w:val="ru-RU" w:eastAsia="ru-RU"/>
              </w:rPr>
            </w:pPr>
            <w:r w:rsidRPr="00C040A6">
              <w:rPr>
                <w:rFonts w:ascii="Times New Roman" w:hAnsi="Times New Roman"/>
                <w:sz w:val="24"/>
                <w:szCs w:val="24"/>
                <w:lang w:val="ru-RU" w:eastAsia="ru-RU"/>
              </w:rPr>
              <w:t xml:space="preserve">Профессиональные компетенции по </w:t>
            </w:r>
            <w:r w:rsidRPr="00C040A6">
              <w:rPr>
                <w:rFonts w:ascii="Times New Roman" w:hAnsi="Times New Roman"/>
                <w:bCs/>
                <w:spacing w:val="-4"/>
                <w:sz w:val="24"/>
                <w:szCs w:val="24"/>
                <w:lang w:val="ru-RU"/>
              </w:rPr>
              <w:t>программе «</w:t>
            </w:r>
            <w:r w:rsidRPr="00C040A6">
              <w:rPr>
                <w:rFonts w:ascii="Times New Roman" w:hAnsi="Times New Roman"/>
                <w:sz w:val="24"/>
                <w:szCs w:val="24"/>
                <w:lang w:val="ru-RU"/>
              </w:rPr>
              <w:t>Корпоративные финансы»</w:t>
            </w:r>
          </w:p>
        </w:tc>
        <w:tc>
          <w:tcPr>
            <w:tcW w:w="851" w:type="dxa"/>
            <w:shd w:val="clear" w:color="auto" w:fill="auto"/>
          </w:tcPr>
          <w:p w:rsidR="00C040A6" w:rsidRDefault="00C040A6" w:rsidP="00A56C12">
            <w:pPr>
              <w:pStyle w:val="a6"/>
              <w:widowControl w:val="0"/>
              <w:autoSpaceDE w:val="0"/>
              <w:autoSpaceDN w:val="0"/>
              <w:adjustRightInd w:val="0"/>
              <w:ind w:firstLine="0"/>
              <w:jc w:val="left"/>
              <w:rPr>
                <w:rFonts w:ascii="Times New Roman" w:hAnsi="Times New Roman"/>
                <w:bCs/>
                <w:color w:val="000000"/>
                <w:sz w:val="24"/>
                <w:szCs w:val="24"/>
                <w:lang w:val="ru-RU" w:eastAsia="ru-RU"/>
              </w:rPr>
            </w:pPr>
            <w:r>
              <w:rPr>
                <w:rFonts w:ascii="Times New Roman" w:hAnsi="Times New Roman"/>
                <w:bCs/>
                <w:color w:val="000000"/>
                <w:sz w:val="24"/>
                <w:szCs w:val="24"/>
                <w:lang w:val="ru-RU" w:eastAsia="ru-RU"/>
              </w:rPr>
              <w:t>ПК-1</w:t>
            </w:r>
          </w:p>
        </w:tc>
        <w:tc>
          <w:tcPr>
            <w:tcW w:w="4219" w:type="dxa"/>
            <w:shd w:val="clear" w:color="auto" w:fill="auto"/>
          </w:tcPr>
          <w:p w:rsidR="00C040A6" w:rsidRPr="00C040A6" w:rsidRDefault="00C040A6" w:rsidP="009C61E1">
            <w:pPr>
              <w:pStyle w:val="a6"/>
              <w:widowControl w:val="0"/>
              <w:autoSpaceDE w:val="0"/>
              <w:autoSpaceDN w:val="0"/>
              <w:adjustRightInd w:val="0"/>
              <w:ind w:firstLine="0"/>
              <w:jc w:val="left"/>
              <w:rPr>
                <w:rFonts w:ascii="Times New Roman" w:hAnsi="Times New Roman"/>
                <w:sz w:val="24"/>
                <w:szCs w:val="24"/>
                <w:lang w:val="ru-RU"/>
              </w:rPr>
            </w:pPr>
            <w:proofErr w:type="gramStart"/>
            <w:r w:rsidRPr="00C040A6">
              <w:rPr>
                <w:rFonts w:ascii="Times New Roman" w:hAnsi="Times New Roman"/>
                <w:sz w:val="24"/>
                <w:szCs w:val="24"/>
                <w:lang w:val="ru-RU"/>
              </w:rPr>
              <w:t>Способен</w:t>
            </w:r>
            <w:proofErr w:type="gramEnd"/>
            <w:r w:rsidRPr="00C040A6">
              <w:rPr>
                <w:rFonts w:ascii="Times New Roman" w:hAnsi="Times New Roman"/>
                <w:sz w:val="24"/>
                <w:szCs w:val="24"/>
                <w:lang w:val="ru-RU"/>
              </w:rPr>
              <w:t xml:space="preserve"> построить интегрированную систему управления рисками организации</w:t>
            </w:r>
          </w:p>
        </w:tc>
      </w:tr>
      <w:tr w:rsidR="00C040A6" w:rsidTr="00C040A6">
        <w:tc>
          <w:tcPr>
            <w:tcW w:w="4644" w:type="dxa"/>
            <w:shd w:val="clear" w:color="auto" w:fill="auto"/>
          </w:tcPr>
          <w:p w:rsidR="00C040A6" w:rsidRPr="00C040A6" w:rsidRDefault="00C040A6" w:rsidP="004357CD">
            <w:pPr>
              <w:pStyle w:val="a6"/>
              <w:widowControl w:val="0"/>
              <w:autoSpaceDE w:val="0"/>
              <w:autoSpaceDN w:val="0"/>
              <w:adjustRightInd w:val="0"/>
              <w:ind w:firstLine="0"/>
              <w:jc w:val="left"/>
              <w:rPr>
                <w:rFonts w:ascii="Times New Roman" w:hAnsi="Times New Roman"/>
                <w:sz w:val="24"/>
                <w:szCs w:val="24"/>
                <w:lang w:val="ru-RU" w:eastAsia="ru-RU"/>
              </w:rPr>
            </w:pPr>
            <w:r w:rsidRPr="00C040A6">
              <w:rPr>
                <w:rFonts w:ascii="Times New Roman" w:hAnsi="Times New Roman"/>
                <w:sz w:val="24"/>
                <w:szCs w:val="24"/>
                <w:lang w:val="ru-RU" w:eastAsia="ru-RU"/>
              </w:rPr>
              <w:t xml:space="preserve">Профессиональные компетенции по </w:t>
            </w:r>
            <w:r w:rsidRPr="00C040A6">
              <w:rPr>
                <w:rFonts w:ascii="Times New Roman" w:hAnsi="Times New Roman"/>
                <w:bCs/>
                <w:spacing w:val="-4"/>
                <w:sz w:val="24"/>
                <w:szCs w:val="24"/>
                <w:lang w:val="ru-RU"/>
              </w:rPr>
              <w:t>программе «</w:t>
            </w:r>
            <w:r w:rsidRPr="00C040A6">
              <w:rPr>
                <w:rFonts w:ascii="Times New Roman" w:hAnsi="Times New Roman"/>
                <w:sz w:val="24"/>
                <w:szCs w:val="24"/>
                <w:lang w:val="ru-RU"/>
              </w:rPr>
              <w:t>Корпоративные финансы»</w:t>
            </w:r>
          </w:p>
        </w:tc>
        <w:tc>
          <w:tcPr>
            <w:tcW w:w="851" w:type="dxa"/>
            <w:shd w:val="clear" w:color="auto" w:fill="auto"/>
          </w:tcPr>
          <w:p w:rsidR="00C040A6" w:rsidRDefault="00C040A6" w:rsidP="00C040A6">
            <w:pPr>
              <w:pStyle w:val="a6"/>
              <w:widowControl w:val="0"/>
              <w:autoSpaceDE w:val="0"/>
              <w:autoSpaceDN w:val="0"/>
              <w:adjustRightInd w:val="0"/>
              <w:ind w:firstLine="0"/>
              <w:jc w:val="left"/>
              <w:rPr>
                <w:rFonts w:ascii="Times New Roman" w:hAnsi="Times New Roman"/>
                <w:bCs/>
                <w:color w:val="000000"/>
                <w:sz w:val="24"/>
                <w:szCs w:val="24"/>
                <w:lang w:val="ru-RU" w:eastAsia="ru-RU"/>
              </w:rPr>
            </w:pPr>
            <w:r>
              <w:rPr>
                <w:rFonts w:ascii="Times New Roman" w:hAnsi="Times New Roman"/>
                <w:bCs/>
                <w:color w:val="000000"/>
                <w:sz w:val="24"/>
                <w:szCs w:val="24"/>
                <w:lang w:val="ru-RU" w:eastAsia="ru-RU"/>
              </w:rPr>
              <w:t>ПК-2</w:t>
            </w:r>
          </w:p>
        </w:tc>
        <w:tc>
          <w:tcPr>
            <w:tcW w:w="4219" w:type="dxa"/>
            <w:shd w:val="clear" w:color="auto" w:fill="auto"/>
          </w:tcPr>
          <w:p w:rsidR="00C040A6" w:rsidRPr="00C040A6" w:rsidRDefault="00C040A6" w:rsidP="009C61E1">
            <w:pPr>
              <w:pStyle w:val="a6"/>
              <w:widowControl w:val="0"/>
              <w:autoSpaceDE w:val="0"/>
              <w:autoSpaceDN w:val="0"/>
              <w:adjustRightInd w:val="0"/>
              <w:ind w:firstLine="0"/>
              <w:jc w:val="left"/>
              <w:rPr>
                <w:rFonts w:ascii="Times New Roman" w:hAnsi="Times New Roman"/>
                <w:sz w:val="24"/>
                <w:szCs w:val="24"/>
                <w:lang w:val="ru-RU"/>
              </w:rPr>
            </w:pPr>
            <w:r w:rsidRPr="00C040A6">
              <w:rPr>
                <w:rFonts w:ascii="Times New Roman" w:hAnsi="Times New Roman"/>
                <w:sz w:val="24"/>
                <w:szCs w:val="24"/>
              </w:rPr>
              <w:t xml:space="preserve">Способен </w:t>
            </w:r>
            <w:r w:rsidRPr="00C040A6">
              <w:rPr>
                <w:rStyle w:val="ab"/>
                <w:rFonts w:ascii="Times New Roman" w:hAnsi="Times New Roman"/>
                <w:i w:val="0"/>
                <w:sz w:val="24"/>
                <w:szCs w:val="24"/>
              </w:rPr>
              <w:t>реализовать инвестиционный проект</w:t>
            </w:r>
          </w:p>
        </w:tc>
      </w:tr>
    </w:tbl>
    <w:p w:rsidR="000E39F3" w:rsidRDefault="000E39F3" w:rsidP="000E39F3">
      <w:pPr>
        <w:pStyle w:val="a6"/>
        <w:ind w:firstLine="720"/>
        <w:jc w:val="left"/>
        <w:rPr>
          <w:rFonts w:ascii="Times New Roman" w:hAnsi="Times New Roman"/>
          <w:sz w:val="24"/>
          <w:szCs w:val="24"/>
          <w:lang w:val="ru-RU"/>
        </w:rPr>
      </w:pPr>
    </w:p>
    <w:p w:rsidR="000E39F3" w:rsidRPr="005849DB" w:rsidRDefault="000E39F3" w:rsidP="005849DB">
      <w:pPr>
        <w:pStyle w:val="ConsPlusNonformat"/>
        <w:spacing w:line="360" w:lineRule="auto"/>
        <w:ind w:firstLine="708"/>
        <w:rPr>
          <w:rFonts w:ascii="Times New Roman" w:hAnsi="Times New Roman"/>
          <w:sz w:val="28"/>
          <w:szCs w:val="28"/>
        </w:rPr>
      </w:pPr>
      <w:r w:rsidRPr="005849DB">
        <w:rPr>
          <w:rFonts w:ascii="Times New Roman" w:hAnsi="Times New Roman"/>
          <w:sz w:val="28"/>
          <w:szCs w:val="28"/>
        </w:rPr>
        <w:t xml:space="preserve">В результате </w:t>
      </w:r>
      <w:r w:rsidR="00C6404A">
        <w:rPr>
          <w:rFonts w:ascii="Times New Roman" w:hAnsi="Times New Roman"/>
          <w:sz w:val="28"/>
          <w:szCs w:val="28"/>
        </w:rPr>
        <w:t>обучающийся</w:t>
      </w:r>
      <w:r w:rsidR="005C230D">
        <w:rPr>
          <w:rFonts w:ascii="Times New Roman" w:hAnsi="Times New Roman"/>
          <w:sz w:val="28"/>
          <w:szCs w:val="28"/>
        </w:rPr>
        <w:t xml:space="preserve"> должен знать, понимать и уметь п</w:t>
      </w:r>
      <w:r w:rsidRPr="005849DB">
        <w:rPr>
          <w:rFonts w:ascii="Times New Roman" w:hAnsi="Times New Roman"/>
          <w:sz w:val="28"/>
          <w:szCs w:val="28"/>
        </w:rPr>
        <w:t xml:space="preserve">родемонстрировать: </w:t>
      </w:r>
    </w:p>
    <w:p w:rsidR="000E39F3" w:rsidRPr="005849DB" w:rsidRDefault="000E39F3" w:rsidP="005849DB">
      <w:pPr>
        <w:pStyle w:val="a6"/>
        <w:spacing w:line="360" w:lineRule="auto"/>
        <w:ind w:firstLine="720"/>
        <w:jc w:val="left"/>
        <w:rPr>
          <w:rFonts w:ascii="Times New Roman" w:hAnsi="Times New Roman"/>
          <w:b/>
          <w:i/>
          <w:sz w:val="28"/>
          <w:lang w:val="ru-RU"/>
        </w:rPr>
      </w:pPr>
      <w:r w:rsidRPr="005849DB">
        <w:rPr>
          <w:rFonts w:ascii="Times New Roman" w:hAnsi="Times New Roman"/>
          <w:b/>
          <w:i/>
          <w:sz w:val="28"/>
          <w:lang w:val="ru-RU"/>
        </w:rPr>
        <w:t xml:space="preserve">Знать: </w:t>
      </w:r>
    </w:p>
    <w:p w:rsidR="000E39F3" w:rsidRPr="005849DB" w:rsidRDefault="000E39F3" w:rsidP="005849DB">
      <w:pPr>
        <w:pStyle w:val="a6"/>
        <w:spacing w:line="360" w:lineRule="auto"/>
        <w:ind w:firstLine="720"/>
        <w:jc w:val="left"/>
        <w:rPr>
          <w:rFonts w:ascii="Times New Roman" w:hAnsi="Times New Roman"/>
          <w:color w:val="000000"/>
          <w:sz w:val="28"/>
          <w:lang w:val="ru-RU"/>
        </w:rPr>
      </w:pPr>
      <w:r w:rsidRPr="005849DB">
        <w:rPr>
          <w:rFonts w:ascii="Times New Roman" w:hAnsi="Times New Roman"/>
          <w:sz w:val="28"/>
          <w:lang w:val="ru-RU"/>
        </w:rPr>
        <w:t xml:space="preserve">- </w:t>
      </w:r>
      <w:r w:rsidRPr="005849DB">
        <w:rPr>
          <w:rFonts w:ascii="Times New Roman" w:hAnsi="Times New Roman"/>
          <w:color w:val="000000"/>
          <w:sz w:val="28"/>
          <w:lang w:val="ru-RU"/>
        </w:rPr>
        <w:t>роль и назначение международных стандартов финансовой отчетности (МСФО);</w:t>
      </w:r>
    </w:p>
    <w:p w:rsidR="000E39F3" w:rsidRPr="005849DB" w:rsidRDefault="000E39F3" w:rsidP="005849DB">
      <w:pPr>
        <w:pStyle w:val="a6"/>
        <w:spacing w:line="360" w:lineRule="auto"/>
        <w:ind w:firstLine="720"/>
        <w:jc w:val="left"/>
        <w:rPr>
          <w:rFonts w:ascii="Times New Roman" w:hAnsi="Times New Roman"/>
          <w:sz w:val="28"/>
          <w:lang w:val="ru-RU"/>
        </w:rPr>
      </w:pPr>
      <w:r w:rsidRPr="005849DB">
        <w:rPr>
          <w:rFonts w:ascii="Times New Roman" w:hAnsi="Times New Roman"/>
          <w:color w:val="000000"/>
          <w:sz w:val="28"/>
          <w:lang w:val="ru-RU"/>
        </w:rPr>
        <w:t>- порядок создания МСФО, модели и различия в правилах ведения учета в некоторых странах, международных стандартах учета и отчетности;</w:t>
      </w:r>
    </w:p>
    <w:p w:rsidR="000E39F3" w:rsidRPr="005849DB" w:rsidRDefault="000E39F3" w:rsidP="005849DB">
      <w:pPr>
        <w:pStyle w:val="a6"/>
        <w:spacing w:line="360" w:lineRule="auto"/>
        <w:ind w:firstLine="720"/>
        <w:jc w:val="left"/>
        <w:rPr>
          <w:rFonts w:ascii="Times New Roman" w:hAnsi="Times New Roman"/>
          <w:color w:val="000000"/>
          <w:sz w:val="28"/>
          <w:lang w:val="ru-RU"/>
        </w:rPr>
      </w:pPr>
      <w:r w:rsidRPr="005849DB">
        <w:rPr>
          <w:rFonts w:ascii="Times New Roman" w:hAnsi="Times New Roman"/>
          <w:sz w:val="28"/>
          <w:lang w:val="ru-RU"/>
        </w:rPr>
        <w:t xml:space="preserve">- </w:t>
      </w:r>
      <w:r w:rsidRPr="005849DB">
        <w:rPr>
          <w:rFonts w:ascii="Times New Roman" w:hAnsi="Times New Roman"/>
          <w:color w:val="000000"/>
          <w:sz w:val="28"/>
          <w:lang w:val="ru-RU"/>
        </w:rPr>
        <w:t>порядок признания объектов учета в финансовой отчетности, составляемой по МСФО.</w:t>
      </w:r>
    </w:p>
    <w:p w:rsidR="000E39F3" w:rsidRPr="005849DB" w:rsidRDefault="000E39F3" w:rsidP="005849DB">
      <w:pPr>
        <w:pStyle w:val="a6"/>
        <w:spacing w:line="360" w:lineRule="auto"/>
        <w:ind w:firstLine="720"/>
        <w:jc w:val="left"/>
        <w:rPr>
          <w:rFonts w:ascii="Times New Roman" w:hAnsi="Times New Roman"/>
          <w:b/>
          <w:i/>
          <w:sz w:val="28"/>
          <w:lang w:val="ru-RU"/>
        </w:rPr>
      </w:pPr>
      <w:r w:rsidRPr="005849DB">
        <w:rPr>
          <w:rFonts w:ascii="Times New Roman" w:hAnsi="Times New Roman"/>
          <w:b/>
          <w:i/>
          <w:sz w:val="28"/>
          <w:lang w:val="ru-RU"/>
        </w:rPr>
        <w:t xml:space="preserve">Уметь: </w:t>
      </w:r>
    </w:p>
    <w:p w:rsidR="000E39F3" w:rsidRPr="005849DB" w:rsidRDefault="000E39F3" w:rsidP="005849DB">
      <w:pPr>
        <w:pStyle w:val="a6"/>
        <w:spacing w:line="360" w:lineRule="auto"/>
        <w:ind w:firstLine="720"/>
        <w:jc w:val="left"/>
        <w:rPr>
          <w:rFonts w:ascii="Times New Roman" w:hAnsi="Times New Roman"/>
          <w:sz w:val="28"/>
          <w:lang w:val="ru-RU"/>
        </w:rPr>
      </w:pPr>
      <w:r w:rsidRPr="005849DB">
        <w:rPr>
          <w:rFonts w:ascii="Times New Roman" w:hAnsi="Times New Roman"/>
          <w:sz w:val="28"/>
          <w:lang w:val="ru-RU"/>
        </w:rPr>
        <w:t xml:space="preserve">- </w:t>
      </w:r>
      <w:r w:rsidRPr="005849DB">
        <w:rPr>
          <w:rFonts w:ascii="Times New Roman" w:hAnsi="Times New Roman"/>
          <w:color w:val="000000"/>
          <w:sz w:val="28"/>
          <w:lang w:val="ru-RU"/>
        </w:rPr>
        <w:t>проводить сравнительный анализ основных положений МСФО с российскими стандартами бухгалтерского учета</w:t>
      </w:r>
      <w:r w:rsidRPr="005849DB">
        <w:rPr>
          <w:rFonts w:ascii="Times New Roman" w:hAnsi="Times New Roman"/>
          <w:sz w:val="28"/>
          <w:lang w:val="ru-RU"/>
        </w:rPr>
        <w:t>;</w:t>
      </w:r>
    </w:p>
    <w:p w:rsidR="000E39F3" w:rsidRPr="005849DB" w:rsidRDefault="000E39F3" w:rsidP="005849DB">
      <w:pPr>
        <w:spacing w:line="360" w:lineRule="auto"/>
        <w:ind w:firstLine="720"/>
        <w:rPr>
          <w:sz w:val="28"/>
          <w:szCs w:val="28"/>
        </w:rPr>
      </w:pPr>
      <w:r w:rsidRPr="005849DB">
        <w:rPr>
          <w:sz w:val="28"/>
          <w:szCs w:val="28"/>
        </w:rPr>
        <w:t xml:space="preserve">- </w:t>
      </w:r>
      <w:r w:rsidRPr="005849DB">
        <w:rPr>
          <w:color w:val="000000"/>
          <w:sz w:val="28"/>
          <w:szCs w:val="28"/>
        </w:rPr>
        <w:t>анализировать основные положения стандартов МСФО;</w:t>
      </w:r>
    </w:p>
    <w:p w:rsidR="000E39F3" w:rsidRPr="005849DB" w:rsidRDefault="000E39F3" w:rsidP="005849DB">
      <w:pPr>
        <w:spacing w:line="360" w:lineRule="auto"/>
        <w:ind w:firstLine="720"/>
        <w:rPr>
          <w:sz w:val="28"/>
          <w:szCs w:val="28"/>
        </w:rPr>
      </w:pPr>
      <w:r w:rsidRPr="005849DB">
        <w:rPr>
          <w:color w:val="000000"/>
          <w:sz w:val="28"/>
          <w:szCs w:val="28"/>
        </w:rPr>
        <w:t>- самостоятельно применять теоретические основы IAS 1 «Представление финансовой отчетности».</w:t>
      </w:r>
    </w:p>
    <w:p w:rsidR="000E39F3" w:rsidRPr="005849DB" w:rsidRDefault="000E39F3" w:rsidP="005849DB">
      <w:pPr>
        <w:pStyle w:val="a6"/>
        <w:spacing w:line="360" w:lineRule="auto"/>
        <w:ind w:firstLine="720"/>
        <w:jc w:val="left"/>
        <w:rPr>
          <w:rFonts w:ascii="Times New Roman" w:hAnsi="Times New Roman"/>
          <w:b/>
          <w:i/>
          <w:sz w:val="28"/>
          <w:lang w:val="ru-RU"/>
        </w:rPr>
      </w:pPr>
      <w:r w:rsidRPr="005849DB">
        <w:rPr>
          <w:rFonts w:ascii="Times New Roman" w:hAnsi="Times New Roman"/>
          <w:b/>
          <w:i/>
          <w:sz w:val="28"/>
          <w:lang w:val="ru-RU"/>
        </w:rPr>
        <w:t xml:space="preserve">Владеть: </w:t>
      </w:r>
    </w:p>
    <w:p w:rsidR="000E39F3" w:rsidRPr="005849DB" w:rsidRDefault="000E39F3" w:rsidP="005849DB">
      <w:pPr>
        <w:spacing w:line="360" w:lineRule="auto"/>
        <w:ind w:firstLine="709"/>
        <w:rPr>
          <w:sz w:val="28"/>
          <w:szCs w:val="28"/>
        </w:rPr>
      </w:pPr>
      <w:r w:rsidRPr="005849DB">
        <w:rPr>
          <w:sz w:val="28"/>
          <w:szCs w:val="28"/>
        </w:rPr>
        <w:t xml:space="preserve">- </w:t>
      </w:r>
      <w:r w:rsidRPr="005849DB">
        <w:rPr>
          <w:color w:val="000000"/>
          <w:sz w:val="28"/>
          <w:szCs w:val="28"/>
        </w:rPr>
        <w:t>концепцией подготовки отчетности в соответствии с МСФО</w:t>
      </w:r>
    </w:p>
    <w:p w:rsidR="000E39F3" w:rsidRPr="005849DB" w:rsidRDefault="000E39F3" w:rsidP="005849DB">
      <w:pPr>
        <w:pStyle w:val="ConsPlusNonformat"/>
        <w:spacing w:line="360" w:lineRule="auto"/>
        <w:ind w:firstLine="709"/>
        <w:rPr>
          <w:rFonts w:ascii="Times New Roman" w:hAnsi="Times New Roman" w:cs="Times New Roman"/>
          <w:color w:val="000000"/>
          <w:sz w:val="28"/>
          <w:szCs w:val="28"/>
        </w:rPr>
      </w:pPr>
      <w:r w:rsidRPr="005849DB">
        <w:rPr>
          <w:rFonts w:ascii="Times New Roman" w:hAnsi="Times New Roman" w:cs="Times New Roman"/>
          <w:color w:val="000000"/>
          <w:sz w:val="28"/>
          <w:szCs w:val="28"/>
        </w:rPr>
        <w:t>- приемами представления отчетность в соответствии с МСФО;</w:t>
      </w:r>
    </w:p>
    <w:p w:rsidR="000E39F3" w:rsidRPr="005849DB" w:rsidRDefault="000E39F3" w:rsidP="005849DB">
      <w:pPr>
        <w:pStyle w:val="ConsPlusNonformat"/>
        <w:spacing w:line="360" w:lineRule="auto"/>
        <w:ind w:firstLine="709"/>
        <w:rPr>
          <w:rFonts w:ascii="Times New Roman" w:hAnsi="Times New Roman" w:cs="Times New Roman"/>
          <w:sz w:val="28"/>
          <w:szCs w:val="28"/>
        </w:rPr>
      </w:pPr>
      <w:r w:rsidRPr="005849DB">
        <w:rPr>
          <w:rFonts w:ascii="Times New Roman" w:hAnsi="Times New Roman" w:cs="Times New Roman"/>
          <w:color w:val="000000"/>
          <w:sz w:val="28"/>
          <w:szCs w:val="28"/>
        </w:rPr>
        <w:t>- основами подготовки консолидированной финансовой отчетности в соответствии с МСФО.</w:t>
      </w:r>
    </w:p>
    <w:p w:rsidR="00001CEF" w:rsidRDefault="00EC4794" w:rsidP="00001CEF">
      <w:pPr>
        <w:spacing w:line="360" w:lineRule="auto"/>
        <w:ind w:firstLine="709"/>
        <w:jc w:val="both"/>
        <w:rPr>
          <w:sz w:val="28"/>
          <w:szCs w:val="28"/>
        </w:rPr>
      </w:pPr>
      <w:r w:rsidRPr="005849DB">
        <w:rPr>
          <w:sz w:val="28"/>
          <w:szCs w:val="28"/>
        </w:rPr>
        <w:lastRenderedPageBreak/>
        <w:t xml:space="preserve"> Освоение дисциплины предполагает теоретическое изучение и практическое осмысление тем на практике. Приступая к изучению дисциплины, </w:t>
      </w:r>
      <w:proofErr w:type="gramStart"/>
      <w:r w:rsidR="000E39F3" w:rsidRPr="005849DB">
        <w:rPr>
          <w:sz w:val="28"/>
          <w:szCs w:val="28"/>
        </w:rPr>
        <w:t>обучающиеся</w:t>
      </w:r>
      <w:proofErr w:type="gramEnd"/>
      <w:r w:rsidRPr="005849DB">
        <w:rPr>
          <w:sz w:val="28"/>
          <w:szCs w:val="28"/>
        </w:rPr>
        <w:t xml:space="preserve"> прежде всего, должны ознакомиться с содержанием программы курса. </w:t>
      </w:r>
      <w:r w:rsidR="00001CEF">
        <w:rPr>
          <w:sz w:val="28"/>
          <w:szCs w:val="28"/>
        </w:rPr>
        <w:t xml:space="preserve"> </w:t>
      </w:r>
    </w:p>
    <w:p w:rsidR="00EC4794" w:rsidRDefault="00EC4794" w:rsidP="00486B65">
      <w:pPr>
        <w:pStyle w:val="2"/>
        <w:jc w:val="center"/>
        <w:rPr>
          <w:sz w:val="32"/>
        </w:rPr>
      </w:pPr>
      <w:r>
        <w:rPr>
          <w:sz w:val="32"/>
        </w:rPr>
        <w:t>Программа курса</w:t>
      </w:r>
    </w:p>
    <w:p w:rsidR="00EC4794" w:rsidRDefault="00EC4794" w:rsidP="00F236B5">
      <w:pPr>
        <w:jc w:val="both"/>
        <w:rPr>
          <w:sz w:val="28"/>
        </w:rPr>
      </w:pPr>
    </w:p>
    <w:p w:rsidR="001E254E" w:rsidRPr="00843779" w:rsidRDefault="00EC4794" w:rsidP="001E254E">
      <w:pPr>
        <w:spacing w:line="360" w:lineRule="auto"/>
        <w:rPr>
          <w:b/>
          <w:sz w:val="28"/>
          <w:szCs w:val="28"/>
        </w:rPr>
      </w:pPr>
      <w:r>
        <w:rPr>
          <w:sz w:val="28"/>
        </w:rPr>
        <w:t> </w:t>
      </w:r>
      <w:r w:rsidR="001E254E">
        <w:rPr>
          <w:b/>
          <w:sz w:val="28"/>
          <w:szCs w:val="28"/>
        </w:rPr>
        <w:t>Раздел 1 Основы МСФО</w:t>
      </w:r>
    </w:p>
    <w:p w:rsidR="001E254E" w:rsidRDefault="001E254E" w:rsidP="001E254E">
      <w:pPr>
        <w:spacing w:line="360" w:lineRule="auto"/>
        <w:ind w:firstLine="851"/>
        <w:jc w:val="center"/>
        <w:rPr>
          <w:b/>
          <w:sz w:val="28"/>
          <w:szCs w:val="28"/>
        </w:rPr>
      </w:pPr>
      <w:r w:rsidRPr="00843779">
        <w:rPr>
          <w:b/>
          <w:sz w:val="28"/>
          <w:szCs w:val="28"/>
        </w:rPr>
        <w:t>Тема 1</w:t>
      </w:r>
      <w:r>
        <w:rPr>
          <w:b/>
          <w:sz w:val="28"/>
          <w:szCs w:val="28"/>
        </w:rPr>
        <w:t>.1</w:t>
      </w:r>
      <w:r w:rsidRPr="00843779">
        <w:rPr>
          <w:b/>
          <w:sz w:val="28"/>
          <w:szCs w:val="28"/>
        </w:rPr>
        <w:t xml:space="preserve"> </w:t>
      </w:r>
      <w:r>
        <w:rPr>
          <w:b/>
          <w:sz w:val="28"/>
          <w:szCs w:val="28"/>
        </w:rPr>
        <w:t>«</w:t>
      </w:r>
      <w:r w:rsidRPr="00843779">
        <w:rPr>
          <w:b/>
          <w:sz w:val="28"/>
          <w:szCs w:val="28"/>
        </w:rPr>
        <w:t>Международная стандартизация бухгалтерского учета</w:t>
      </w:r>
      <w:r>
        <w:rPr>
          <w:b/>
          <w:sz w:val="28"/>
          <w:szCs w:val="28"/>
        </w:rPr>
        <w:t>»</w:t>
      </w:r>
      <w:r w:rsidRPr="00843779">
        <w:rPr>
          <w:b/>
          <w:sz w:val="28"/>
          <w:szCs w:val="28"/>
        </w:rPr>
        <w:t xml:space="preserve"> </w:t>
      </w:r>
    </w:p>
    <w:p w:rsidR="001E254E" w:rsidRDefault="001E254E" w:rsidP="001E254E">
      <w:pPr>
        <w:spacing w:line="360" w:lineRule="auto"/>
        <w:rPr>
          <w:sz w:val="28"/>
          <w:szCs w:val="28"/>
        </w:rPr>
      </w:pPr>
      <w:r>
        <w:rPr>
          <w:sz w:val="28"/>
          <w:szCs w:val="28"/>
        </w:rPr>
        <w:t>1.</w:t>
      </w:r>
      <w:r w:rsidRPr="00843779">
        <w:rPr>
          <w:sz w:val="28"/>
          <w:szCs w:val="28"/>
        </w:rPr>
        <w:t xml:space="preserve">Необходимость и предпосылки международной стандартизации бухгалтерского учета. </w:t>
      </w:r>
    </w:p>
    <w:p w:rsidR="001E254E" w:rsidRDefault="001E254E" w:rsidP="001E254E">
      <w:pPr>
        <w:spacing w:line="360" w:lineRule="auto"/>
        <w:rPr>
          <w:sz w:val="28"/>
          <w:szCs w:val="28"/>
        </w:rPr>
      </w:pPr>
      <w:r>
        <w:rPr>
          <w:sz w:val="28"/>
          <w:szCs w:val="28"/>
        </w:rPr>
        <w:t>2.</w:t>
      </w:r>
      <w:r w:rsidRPr="00843779">
        <w:rPr>
          <w:sz w:val="28"/>
          <w:szCs w:val="28"/>
        </w:rPr>
        <w:t xml:space="preserve">Национальные бухгалтерские системы. </w:t>
      </w:r>
    </w:p>
    <w:p w:rsidR="001E254E" w:rsidRPr="00843779" w:rsidRDefault="001E254E" w:rsidP="001E254E">
      <w:pPr>
        <w:spacing w:line="360" w:lineRule="auto"/>
        <w:rPr>
          <w:sz w:val="28"/>
          <w:szCs w:val="28"/>
        </w:rPr>
      </w:pPr>
      <w:r>
        <w:rPr>
          <w:sz w:val="28"/>
          <w:szCs w:val="28"/>
        </w:rPr>
        <w:t>3.</w:t>
      </w:r>
      <w:r w:rsidRPr="00843779">
        <w:rPr>
          <w:sz w:val="28"/>
          <w:szCs w:val="28"/>
        </w:rPr>
        <w:t xml:space="preserve">Базисные принципы международной практики учета. </w:t>
      </w:r>
      <w:r>
        <w:rPr>
          <w:sz w:val="28"/>
          <w:szCs w:val="28"/>
        </w:rPr>
        <w:t>К</w:t>
      </w:r>
      <w:r w:rsidRPr="00843779">
        <w:rPr>
          <w:sz w:val="28"/>
          <w:szCs w:val="28"/>
        </w:rPr>
        <w:t>ачественные характеристики ф</w:t>
      </w:r>
      <w:r w:rsidRPr="00843779">
        <w:rPr>
          <w:sz w:val="28"/>
          <w:szCs w:val="28"/>
        </w:rPr>
        <w:t>и</w:t>
      </w:r>
      <w:r w:rsidRPr="00843779">
        <w:rPr>
          <w:sz w:val="28"/>
          <w:szCs w:val="28"/>
        </w:rPr>
        <w:t xml:space="preserve">нансовых отчетов. </w:t>
      </w:r>
    </w:p>
    <w:p w:rsidR="001E254E" w:rsidRPr="00843779" w:rsidRDefault="001E254E" w:rsidP="001E254E">
      <w:pPr>
        <w:overflowPunct w:val="0"/>
        <w:autoSpaceDE w:val="0"/>
        <w:autoSpaceDN w:val="0"/>
        <w:adjustRightInd w:val="0"/>
        <w:spacing w:line="360" w:lineRule="auto"/>
        <w:textAlignment w:val="baseline"/>
        <w:rPr>
          <w:sz w:val="28"/>
          <w:szCs w:val="28"/>
        </w:rPr>
      </w:pPr>
      <w:r>
        <w:rPr>
          <w:sz w:val="28"/>
          <w:szCs w:val="28"/>
        </w:rPr>
        <w:t>4.</w:t>
      </w:r>
      <w:r w:rsidRPr="00843779">
        <w:rPr>
          <w:sz w:val="28"/>
          <w:szCs w:val="28"/>
        </w:rPr>
        <w:t>Элементы финансовой отчетности: активы, обязательства, собственный кап</w:t>
      </w:r>
      <w:r w:rsidRPr="00843779">
        <w:rPr>
          <w:sz w:val="28"/>
          <w:szCs w:val="28"/>
        </w:rPr>
        <w:t>и</w:t>
      </w:r>
      <w:r w:rsidRPr="00843779">
        <w:rPr>
          <w:sz w:val="28"/>
          <w:szCs w:val="28"/>
        </w:rPr>
        <w:t>тал.</w:t>
      </w:r>
    </w:p>
    <w:p w:rsidR="001E254E" w:rsidRPr="00843779" w:rsidRDefault="001E254E" w:rsidP="001E254E">
      <w:pPr>
        <w:overflowPunct w:val="0"/>
        <w:autoSpaceDE w:val="0"/>
        <w:autoSpaceDN w:val="0"/>
        <w:adjustRightInd w:val="0"/>
        <w:spacing w:line="360" w:lineRule="auto"/>
        <w:textAlignment w:val="baseline"/>
        <w:rPr>
          <w:sz w:val="28"/>
          <w:szCs w:val="28"/>
        </w:rPr>
      </w:pPr>
      <w:r>
        <w:rPr>
          <w:sz w:val="28"/>
          <w:szCs w:val="28"/>
        </w:rPr>
        <w:t>5.</w:t>
      </w:r>
      <w:r w:rsidRPr="00843779">
        <w:rPr>
          <w:sz w:val="28"/>
          <w:szCs w:val="28"/>
        </w:rPr>
        <w:t xml:space="preserve">Элементы финансовой отчетности: финансовые результаты, доходы, расходы. </w:t>
      </w:r>
    </w:p>
    <w:p w:rsidR="001E254E" w:rsidRPr="00843779" w:rsidRDefault="001E254E" w:rsidP="001E254E">
      <w:pPr>
        <w:spacing w:line="360" w:lineRule="auto"/>
        <w:jc w:val="center"/>
        <w:rPr>
          <w:b/>
          <w:sz w:val="28"/>
          <w:szCs w:val="28"/>
        </w:rPr>
      </w:pPr>
      <w:r w:rsidRPr="008A50CB">
        <w:rPr>
          <w:b/>
          <w:sz w:val="28"/>
          <w:szCs w:val="28"/>
        </w:rPr>
        <w:t xml:space="preserve">Тема </w:t>
      </w:r>
      <w:r>
        <w:rPr>
          <w:b/>
          <w:sz w:val="28"/>
          <w:szCs w:val="28"/>
        </w:rPr>
        <w:t>1.2</w:t>
      </w:r>
      <w:r w:rsidRPr="00BD4D33">
        <w:t xml:space="preserve"> </w:t>
      </w:r>
      <w:r>
        <w:t>«</w:t>
      </w:r>
      <w:r w:rsidRPr="00843779">
        <w:rPr>
          <w:b/>
          <w:sz w:val="28"/>
          <w:szCs w:val="28"/>
        </w:rPr>
        <w:t>Международные профессиональные организации бухгалтерского учета и их деятельность по созданию международной системы учета и отчетности</w:t>
      </w:r>
      <w:r>
        <w:rPr>
          <w:b/>
          <w:sz w:val="28"/>
          <w:szCs w:val="28"/>
        </w:rPr>
        <w:t>»</w:t>
      </w:r>
    </w:p>
    <w:p w:rsidR="001E254E" w:rsidRDefault="001E254E" w:rsidP="001E254E">
      <w:pPr>
        <w:spacing w:line="360" w:lineRule="auto"/>
        <w:rPr>
          <w:sz w:val="28"/>
          <w:szCs w:val="28"/>
        </w:rPr>
      </w:pPr>
      <w:r>
        <w:rPr>
          <w:sz w:val="28"/>
          <w:szCs w:val="28"/>
        </w:rPr>
        <w:t>1.</w:t>
      </w:r>
      <w:r w:rsidRPr="00843779">
        <w:rPr>
          <w:sz w:val="28"/>
          <w:szCs w:val="28"/>
        </w:rPr>
        <w:t xml:space="preserve">Европейские директивы. </w:t>
      </w:r>
    </w:p>
    <w:p w:rsidR="001E254E" w:rsidRDefault="001E254E" w:rsidP="001E254E">
      <w:pPr>
        <w:spacing w:line="360" w:lineRule="auto"/>
        <w:rPr>
          <w:sz w:val="28"/>
          <w:szCs w:val="28"/>
        </w:rPr>
      </w:pPr>
      <w:r>
        <w:rPr>
          <w:sz w:val="28"/>
          <w:szCs w:val="28"/>
        </w:rPr>
        <w:t>2.</w:t>
      </w:r>
      <w:r w:rsidRPr="00843779">
        <w:rPr>
          <w:sz w:val="28"/>
          <w:szCs w:val="28"/>
        </w:rPr>
        <w:t xml:space="preserve">Американские стандарты финансового учета. </w:t>
      </w:r>
    </w:p>
    <w:p w:rsidR="001E254E" w:rsidRDefault="001E254E" w:rsidP="001E254E">
      <w:pPr>
        <w:spacing w:line="360" w:lineRule="auto"/>
        <w:rPr>
          <w:sz w:val="28"/>
          <w:szCs w:val="28"/>
        </w:rPr>
      </w:pPr>
      <w:r>
        <w:rPr>
          <w:sz w:val="28"/>
          <w:szCs w:val="28"/>
        </w:rPr>
        <w:t>3.</w:t>
      </w:r>
      <w:r w:rsidRPr="00843779">
        <w:rPr>
          <w:sz w:val="28"/>
          <w:szCs w:val="28"/>
        </w:rPr>
        <w:t>Стандарты учета в Великобритании.</w:t>
      </w:r>
    </w:p>
    <w:p w:rsidR="001E254E" w:rsidRPr="00781EDB" w:rsidRDefault="001E254E" w:rsidP="001E254E">
      <w:pPr>
        <w:spacing w:line="360" w:lineRule="auto"/>
        <w:jc w:val="center"/>
        <w:rPr>
          <w:b/>
          <w:sz w:val="28"/>
          <w:szCs w:val="28"/>
        </w:rPr>
      </w:pPr>
      <w:r w:rsidRPr="00781EDB">
        <w:rPr>
          <w:b/>
          <w:sz w:val="28"/>
          <w:szCs w:val="28"/>
        </w:rPr>
        <w:t>Тема 1.3 «Роль и назначение международных стандартов учета»</w:t>
      </w:r>
    </w:p>
    <w:p w:rsidR="001E254E" w:rsidRDefault="001E254E" w:rsidP="001E254E">
      <w:pPr>
        <w:spacing w:line="360" w:lineRule="auto"/>
        <w:jc w:val="both"/>
        <w:rPr>
          <w:sz w:val="28"/>
          <w:szCs w:val="28"/>
        </w:rPr>
      </w:pPr>
      <w:r>
        <w:rPr>
          <w:sz w:val="28"/>
          <w:szCs w:val="28"/>
        </w:rPr>
        <w:t>1.</w:t>
      </w:r>
      <w:r w:rsidRPr="00781EDB">
        <w:rPr>
          <w:sz w:val="28"/>
          <w:szCs w:val="28"/>
        </w:rPr>
        <w:t xml:space="preserve">Необходимость и целесообразность использования международных стандартов учета и финансовой отчетности в России. </w:t>
      </w:r>
    </w:p>
    <w:p w:rsidR="001E254E" w:rsidRDefault="001E254E" w:rsidP="001E254E">
      <w:pPr>
        <w:spacing w:line="360" w:lineRule="auto"/>
        <w:jc w:val="both"/>
        <w:rPr>
          <w:sz w:val="28"/>
          <w:szCs w:val="28"/>
        </w:rPr>
      </w:pPr>
      <w:r>
        <w:rPr>
          <w:sz w:val="28"/>
          <w:szCs w:val="28"/>
        </w:rPr>
        <w:t>2.</w:t>
      </w:r>
      <w:r w:rsidRPr="00781EDB">
        <w:rPr>
          <w:sz w:val="28"/>
          <w:szCs w:val="28"/>
        </w:rPr>
        <w:t xml:space="preserve">Комитет по Международным стандартам учета, его состав и основные задачи. </w:t>
      </w:r>
    </w:p>
    <w:p w:rsidR="001E254E" w:rsidRDefault="001E254E" w:rsidP="001E254E">
      <w:pPr>
        <w:spacing w:line="360" w:lineRule="auto"/>
        <w:jc w:val="both"/>
        <w:rPr>
          <w:sz w:val="28"/>
          <w:szCs w:val="28"/>
        </w:rPr>
      </w:pPr>
      <w:r>
        <w:rPr>
          <w:sz w:val="28"/>
          <w:szCs w:val="28"/>
        </w:rPr>
        <w:t>3.</w:t>
      </w:r>
      <w:r w:rsidRPr="00781EDB">
        <w:rPr>
          <w:sz w:val="28"/>
          <w:szCs w:val="28"/>
        </w:rPr>
        <w:t xml:space="preserve">Структура, порядок разработки и принятия МСФО. </w:t>
      </w:r>
    </w:p>
    <w:p w:rsidR="001E254E" w:rsidRDefault="001E254E" w:rsidP="001E254E">
      <w:pPr>
        <w:spacing w:line="360" w:lineRule="auto"/>
        <w:jc w:val="both"/>
        <w:rPr>
          <w:sz w:val="28"/>
          <w:szCs w:val="28"/>
        </w:rPr>
      </w:pPr>
      <w:r>
        <w:rPr>
          <w:sz w:val="28"/>
          <w:szCs w:val="28"/>
        </w:rPr>
        <w:t>4.</w:t>
      </w:r>
      <w:proofErr w:type="gramStart"/>
      <w:r w:rsidRPr="00781EDB">
        <w:rPr>
          <w:sz w:val="28"/>
          <w:szCs w:val="28"/>
        </w:rPr>
        <w:t>Действующие</w:t>
      </w:r>
      <w:proofErr w:type="gramEnd"/>
      <w:r w:rsidRPr="00781EDB">
        <w:rPr>
          <w:sz w:val="28"/>
          <w:szCs w:val="28"/>
        </w:rPr>
        <w:t xml:space="preserve"> МСФО.</w:t>
      </w:r>
    </w:p>
    <w:p w:rsidR="00486B65" w:rsidRDefault="00486B65" w:rsidP="001E254E">
      <w:pPr>
        <w:spacing w:line="360" w:lineRule="auto"/>
        <w:jc w:val="both"/>
        <w:rPr>
          <w:sz w:val="28"/>
          <w:szCs w:val="28"/>
        </w:rPr>
      </w:pPr>
    </w:p>
    <w:p w:rsidR="001E254E" w:rsidRPr="00CC5E63" w:rsidRDefault="001E254E" w:rsidP="001E254E">
      <w:pPr>
        <w:spacing w:line="360" w:lineRule="auto"/>
        <w:jc w:val="center"/>
        <w:rPr>
          <w:b/>
          <w:sz w:val="28"/>
          <w:szCs w:val="28"/>
        </w:rPr>
      </w:pPr>
      <w:r w:rsidRPr="00CC5E63">
        <w:rPr>
          <w:b/>
          <w:sz w:val="28"/>
          <w:szCs w:val="28"/>
        </w:rPr>
        <w:lastRenderedPageBreak/>
        <w:t>Тема 1.4 «Принципы учета и состав финансовой отчетности»</w:t>
      </w:r>
    </w:p>
    <w:p w:rsidR="001E254E" w:rsidRPr="00CC5E63" w:rsidRDefault="001E254E" w:rsidP="001E254E">
      <w:pPr>
        <w:spacing w:line="360" w:lineRule="auto"/>
        <w:rPr>
          <w:sz w:val="28"/>
          <w:szCs w:val="28"/>
        </w:rPr>
      </w:pPr>
      <w:r w:rsidRPr="00CC5E63">
        <w:rPr>
          <w:sz w:val="28"/>
          <w:szCs w:val="28"/>
        </w:rPr>
        <w:t xml:space="preserve">1. Подготовка и представление информации в финансовой отчетности. </w:t>
      </w:r>
    </w:p>
    <w:p w:rsidR="001E254E" w:rsidRPr="00CC5E63" w:rsidRDefault="001E254E" w:rsidP="001E254E">
      <w:pPr>
        <w:spacing w:line="360" w:lineRule="auto"/>
        <w:rPr>
          <w:b/>
          <w:sz w:val="28"/>
          <w:szCs w:val="28"/>
        </w:rPr>
      </w:pPr>
      <w:r w:rsidRPr="00CC5E63">
        <w:rPr>
          <w:sz w:val="28"/>
          <w:szCs w:val="28"/>
        </w:rPr>
        <w:t>2.Бухгалтерский баланс, как основная форма финансовой отчетности</w:t>
      </w:r>
    </w:p>
    <w:p w:rsidR="001E254E" w:rsidRPr="00CC5E63" w:rsidRDefault="001E254E" w:rsidP="001E254E">
      <w:pPr>
        <w:overflowPunct w:val="0"/>
        <w:autoSpaceDE w:val="0"/>
        <w:autoSpaceDN w:val="0"/>
        <w:adjustRightInd w:val="0"/>
        <w:spacing w:line="360" w:lineRule="auto"/>
        <w:textAlignment w:val="baseline"/>
        <w:rPr>
          <w:sz w:val="28"/>
          <w:szCs w:val="28"/>
        </w:rPr>
      </w:pPr>
      <w:r>
        <w:rPr>
          <w:sz w:val="28"/>
          <w:szCs w:val="28"/>
        </w:rPr>
        <w:t>3.</w:t>
      </w:r>
      <w:r w:rsidRPr="00CC5E63">
        <w:rPr>
          <w:sz w:val="28"/>
          <w:szCs w:val="28"/>
        </w:rPr>
        <w:t xml:space="preserve">Отчёт о </w:t>
      </w:r>
      <w:r w:rsidR="00E56A26">
        <w:rPr>
          <w:sz w:val="28"/>
          <w:szCs w:val="28"/>
        </w:rPr>
        <w:t>финансовых результатах</w:t>
      </w:r>
      <w:r w:rsidRPr="00CC5E63">
        <w:rPr>
          <w:sz w:val="28"/>
          <w:szCs w:val="28"/>
        </w:rPr>
        <w:t xml:space="preserve">. </w:t>
      </w:r>
    </w:p>
    <w:p w:rsidR="001E254E" w:rsidRPr="00CC5E63" w:rsidRDefault="001E254E" w:rsidP="001E254E">
      <w:pPr>
        <w:overflowPunct w:val="0"/>
        <w:autoSpaceDE w:val="0"/>
        <w:autoSpaceDN w:val="0"/>
        <w:adjustRightInd w:val="0"/>
        <w:spacing w:line="360" w:lineRule="auto"/>
        <w:textAlignment w:val="baseline"/>
        <w:rPr>
          <w:sz w:val="28"/>
          <w:szCs w:val="28"/>
        </w:rPr>
      </w:pPr>
      <w:r>
        <w:rPr>
          <w:sz w:val="28"/>
          <w:szCs w:val="28"/>
        </w:rPr>
        <w:t>4.</w:t>
      </w:r>
      <w:r w:rsidRPr="00CC5E63">
        <w:rPr>
          <w:sz w:val="28"/>
          <w:szCs w:val="28"/>
        </w:rPr>
        <w:t xml:space="preserve">Отчёт об изменениях в капитале. </w:t>
      </w:r>
    </w:p>
    <w:p w:rsidR="001E254E" w:rsidRPr="00CC5E63" w:rsidRDefault="001E254E" w:rsidP="001E254E">
      <w:pPr>
        <w:overflowPunct w:val="0"/>
        <w:autoSpaceDE w:val="0"/>
        <w:autoSpaceDN w:val="0"/>
        <w:adjustRightInd w:val="0"/>
        <w:spacing w:line="360" w:lineRule="auto"/>
        <w:textAlignment w:val="baseline"/>
        <w:rPr>
          <w:sz w:val="28"/>
          <w:szCs w:val="28"/>
        </w:rPr>
      </w:pPr>
      <w:r>
        <w:rPr>
          <w:sz w:val="28"/>
          <w:szCs w:val="28"/>
        </w:rPr>
        <w:t>5.</w:t>
      </w:r>
      <w:r w:rsidRPr="00CC5E63">
        <w:rPr>
          <w:sz w:val="28"/>
          <w:szCs w:val="28"/>
        </w:rPr>
        <w:t xml:space="preserve">Отчет о движении денежных средств. </w:t>
      </w:r>
    </w:p>
    <w:p w:rsidR="001E254E" w:rsidRDefault="001E254E" w:rsidP="001E254E">
      <w:pPr>
        <w:overflowPunct w:val="0"/>
        <w:autoSpaceDE w:val="0"/>
        <w:autoSpaceDN w:val="0"/>
        <w:adjustRightInd w:val="0"/>
        <w:spacing w:line="360" w:lineRule="auto"/>
        <w:textAlignment w:val="baseline"/>
        <w:rPr>
          <w:sz w:val="28"/>
          <w:szCs w:val="28"/>
        </w:rPr>
      </w:pPr>
      <w:r>
        <w:rPr>
          <w:sz w:val="28"/>
          <w:szCs w:val="28"/>
        </w:rPr>
        <w:t>6.</w:t>
      </w:r>
      <w:r w:rsidRPr="00CC5E63">
        <w:rPr>
          <w:sz w:val="28"/>
          <w:szCs w:val="28"/>
        </w:rPr>
        <w:t>Пояснение к отчетности.</w:t>
      </w:r>
    </w:p>
    <w:p w:rsidR="00486B65" w:rsidRPr="00CC5E63" w:rsidRDefault="00486B65" w:rsidP="001E254E">
      <w:pPr>
        <w:overflowPunct w:val="0"/>
        <w:autoSpaceDE w:val="0"/>
        <w:autoSpaceDN w:val="0"/>
        <w:adjustRightInd w:val="0"/>
        <w:spacing w:line="360" w:lineRule="auto"/>
        <w:textAlignment w:val="baseline"/>
        <w:rPr>
          <w:sz w:val="28"/>
          <w:szCs w:val="28"/>
        </w:rPr>
      </w:pPr>
    </w:p>
    <w:p w:rsidR="001E254E" w:rsidRPr="00AD47FD" w:rsidRDefault="001E254E" w:rsidP="001E254E">
      <w:pPr>
        <w:spacing w:line="360" w:lineRule="auto"/>
        <w:rPr>
          <w:b/>
          <w:sz w:val="28"/>
          <w:szCs w:val="28"/>
        </w:rPr>
      </w:pPr>
      <w:r w:rsidRPr="00AD47FD">
        <w:rPr>
          <w:b/>
          <w:sz w:val="28"/>
          <w:szCs w:val="28"/>
        </w:rPr>
        <w:t>Раздел 2 Практика применения МСФО</w:t>
      </w:r>
    </w:p>
    <w:p w:rsidR="001E254E" w:rsidRPr="008A50CB" w:rsidRDefault="001E254E" w:rsidP="001E254E">
      <w:pPr>
        <w:spacing w:line="360" w:lineRule="auto"/>
        <w:jc w:val="center"/>
        <w:rPr>
          <w:b/>
          <w:sz w:val="28"/>
          <w:szCs w:val="28"/>
        </w:rPr>
      </w:pPr>
      <w:r>
        <w:rPr>
          <w:b/>
          <w:sz w:val="28"/>
          <w:szCs w:val="28"/>
        </w:rPr>
        <w:t>Тема 2.1</w:t>
      </w:r>
      <w:r w:rsidRPr="008A50CB">
        <w:rPr>
          <w:b/>
          <w:sz w:val="28"/>
          <w:szCs w:val="28"/>
        </w:rPr>
        <w:t xml:space="preserve"> </w:t>
      </w:r>
      <w:r>
        <w:rPr>
          <w:b/>
          <w:sz w:val="28"/>
          <w:szCs w:val="28"/>
        </w:rPr>
        <w:t>«</w:t>
      </w:r>
      <w:r w:rsidRPr="008A50CB">
        <w:rPr>
          <w:b/>
          <w:sz w:val="28"/>
          <w:szCs w:val="28"/>
        </w:rPr>
        <w:t>Материальные и нематериальные активы</w:t>
      </w:r>
      <w:r>
        <w:rPr>
          <w:b/>
          <w:sz w:val="28"/>
          <w:szCs w:val="28"/>
        </w:rPr>
        <w:t>»</w:t>
      </w:r>
    </w:p>
    <w:p w:rsidR="001E254E" w:rsidRDefault="001E254E" w:rsidP="001E254E">
      <w:pPr>
        <w:spacing w:line="360" w:lineRule="auto"/>
        <w:jc w:val="both"/>
        <w:rPr>
          <w:sz w:val="28"/>
          <w:szCs w:val="28"/>
        </w:rPr>
      </w:pPr>
      <w:r>
        <w:rPr>
          <w:sz w:val="28"/>
          <w:szCs w:val="28"/>
        </w:rPr>
        <w:t>1.</w:t>
      </w:r>
      <w:r w:rsidRPr="00DF68A6">
        <w:rPr>
          <w:sz w:val="28"/>
          <w:szCs w:val="28"/>
        </w:rPr>
        <w:t>Определение материальн</w:t>
      </w:r>
      <w:r>
        <w:rPr>
          <w:sz w:val="28"/>
          <w:szCs w:val="28"/>
        </w:rPr>
        <w:t>о-производственных</w:t>
      </w:r>
      <w:r w:rsidRPr="00DF68A6">
        <w:rPr>
          <w:sz w:val="28"/>
          <w:szCs w:val="28"/>
        </w:rPr>
        <w:t xml:space="preserve"> запасов, их себестоимость, методы оценки. </w:t>
      </w:r>
    </w:p>
    <w:p w:rsidR="001E254E" w:rsidRDefault="001E254E" w:rsidP="001E254E">
      <w:pPr>
        <w:spacing w:line="360" w:lineRule="auto"/>
        <w:jc w:val="both"/>
        <w:rPr>
          <w:sz w:val="28"/>
          <w:szCs w:val="28"/>
        </w:rPr>
      </w:pPr>
      <w:r>
        <w:rPr>
          <w:sz w:val="28"/>
          <w:szCs w:val="28"/>
        </w:rPr>
        <w:t>2.</w:t>
      </w:r>
      <w:r w:rsidRPr="00DF68A6">
        <w:rPr>
          <w:sz w:val="28"/>
          <w:szCs w:val="28"/>
        </w:rPr>
        <w:t>Критерии признания основных сре</w:t>
      </w:r>
      <w:proofErr w:type="gramStart"/>
      <w:r w:rsidRPr="00DF68A6">
        <w:rPr>
          <w:sz w:val="28"/>
          <w:szCs w:val="28"/>
        </w:rPr>
        <w:t>дств в к</w:t>
      </w:r>
      <w:proofErr w:type="gramEnd"/>
      <w:r w:rsidRPr="00DF68A6">
        <w:rPr>
          <w:sz w:val="28"/>
          <w:szCs w:val="28"/>
        </w:rPr>
        <w:t xml:space="preserve">ачестве актива. Оценка, выбытие и характеристика показателей, подлежащих  раскрытию в финансовых отчетах. </w:t>
      </w:r>
    </w:p>
    <w:p w:rsidR="001E254E" w:rsidRDefault="001E254E" w:rsidP="001E254E">
      <w:pPr>
        <w:spacing w:line="360" w:lineRule="auto"/>
        <w:jc w:val="both"/>
        <w:rPr>
          <w:sz w:val="28"/>
          <w:szCs w:val="28"/>
        </w:rPr>
      </w:pPr>
      <w:r>
        <w:rPr>
          <w:sz w:val="28"/>
          <w:szCs w:val="28"/>
        </w:rPr>
        <w:t>3.</w:t>
      </w:r>
      <w:r w:rsidRPr="00DF68A6">
        <w:rPr>
          <w:sz w:val="28"/>
          <w:szCs w:val="28"/>
        </w:rPr>
        <w:t xml:space="preserve">Характеристика амортизационных активов, порядок определения срока полезного функционирования </w:t>
      </w:r>
      <w:r>
        <w:rPr>
          <w:sz w:val="28"/>
          <w:szCs w:val="28"/>
        </w:rPr>
        <w:t xml:space="preserve">нематериального </w:t>
      </w:r>
      <w:r w:rsidRPr="00DF68A6">
        <w:rPr>
          <w:sz w:val="28"/>
          <w:szCs w:val="28"/>
        </w:rPr>
        <w:t xml:space="preserve">актива, методы начисления износа. </w:t>
      </w:r>
    </w:p>
    <w:p w:rsidR="001E254E" w:rsidRDefault="001E254E" w:rsidP="001E254E">
      <w:pPr>
        <w:spacing w:line="360" w:lineRule="auto"/>
        <w:jc w:val="both"/>
        <w:rPr>
          <w:sz w:val="28"/>
          <w:szCs w:val="28"/>
        </w:rPr>
      </w:pPr>
      <w:r>
        <w:rPr>
          <w:sz w:val="28"/>
          <w:szCs w:val="28"/>
        </w:rPr>
        <w:t>4.</w:t>
      </w:r>
      <w:r w:rsidRPr="00DF68A6">
        <w:rPr>
          <w:sz w:val="28"/>
          <w:szCs w:val="28"/>
        </w:rPr>
        <w:t>Сущность аренды, отражение хозяйственных операций по аренде, порядок представления информации в финансовой отчетности.</w:t>
      </w:r>
    </w:p>
    <w:p w:rsidR="00486B65" w:rsidRPr="00DF68A6" w:rsidRDefault="00486B65" w:rsidP="001E254E">
      <w:pPr>
        <w:spacing w:line="360" w:lineRule="auto"/>
        <w:jc w:val="both"/>
        <w:rPr>
          <w:sz w:val="28"/>
          <w:szCs w:val="28"/>
        </w:rPr>
      </w:pPr>
    </w:p>
    <w:p w:rsidR="001E254E" w:rsidRPr="00C06E39" w:rsidRDefault="001E254E" w:rsidP="001E254E">
      <w:pPr>
        <w:spacing w:line="360" w:lineRule="auto"/>
        <w:jc w:val="center"/>
        <w:rPr>
          <w:b/>
          <w:sz w:val="28"/>
          <w:szCs w:val="28"/>
        </w:rPr>
      </w:pPr>
      <w:r w:rsidRPr="008A50CB">
        <w:rPr>
          <w:b/>
          <w:sz w:val="28"/>
          <w:szCs w:val="28"/>
        </w:rPr>
        <w:t xml:space="preserve">Тема </w:t>
      </w:r>
      <w:r>
        <w:rPr>
          <w:b/>
          <w:sz w:val="28"/>
          <w:szCs w:val="28"/>
        </w:rPr>
        <w:t>2.2</w:t>
      </w:r>
      <w:r w:rsidRPr="008A50CB">
        <w:rPr>
          <w:b/>
          <w:sz w:val="28"/>
          <w:szCs w:val="28"/>
        </w:rPr>
        <w:t xml:space="preserve"> </w:t>
      </w:r>
      <w:r>
        <w:rPr>
          <w:b/>
          <w:sz w:val="28"/>
          <w:szCs w:val="28"/>
        </w:rPr>
        <w:t>«Прочие активы и обязательства»</w:t>
      </w:r>
    </w:p>
    <w:p w:rsidR="001E254E" w:rsidRDefault="001E254E" w:rsidP="001E254E">
      <w:pPr>
        <w:spacing w:line="360" w:lineRule="auto"/>
        <w:jc w:val="both"/>
        <w:rPr>
          <w:sz w:val="28"/>
          <w:szCs w:val="28"/>
        </w:rPr>
      </w:pPr>
      <w:r>
        <w:rPr>
          <w:sz w:val="28"/>
          <w:szCs w:val="28"/>
        </w:rPr>
        <w:t>1.</w:t>
      </w:r>
      <w:r w:rsidRPr="00EA4480">
        <w:rPr>
          <w:sz w:val="28"/>
          <w:szCs w:val="28"/>
        </w:rPr>
        <w:t xml:space="preserve">Порядок отражения текущих активов и обязательств. Критерии их определения. </w:t>
      </w:r>
    </w:p>
    <w:p w:rsidR="001E254E" w:rsidRDefault="001E254E" w:rsidP="001E254E">
      <w:pPr>
        <w:spacing w:line="360" w:lineRule="auto"/>
        <w:jc w:val="both"/>
        <w:rPr>
          <w:sz w:val="28"/>
          <w:szCs w:val="28"/>
        </w:rPr>
      </w:pPr>
      <w:r>
        <w:rPr>
          <w:sz w:val="28"/>
          <w:szCs w:val="28"/>
        </w:rPr>
        <w:t>2.</w:t>
      </w:r>
      <w:r w:rsidRPr="00EA4480">
        <w:rPr>
          <w:sz w:val="28"/>
          <w:szCs w:val="28"/>
        </w:rPr>
        <w:t xml:space="preserve">Учетная трактовка государственных субсидий. Формы государственной помощи </w:t>
      </w:r>
    </w:p>
    <w:p w:rsidR="001E254E" w:rsidRDefault="001E254E" w:rsidP="001E254E">
      <w:pPr>
        <w:spacing w:line="360" w:lineRule="auto"/>
        <w:jc w:val="both"/>
        <w:rPr>
          <w:sz w:val="28"/>
          <w:szCs w:val="28"/>
        </w:rPr>
      </w:pPr>
      <w:r>
        <w:rPr>
          <w:sz w:val="28"/>
          <w:szCs w:val="28"/>
        </w:rPr>
        <w:t>3.</w:t>
      </w:r>
      <w:r w:rsidRPr="00EA4480">
        <w:rPr>
          <w:sz w:val="28"/>
          <w:szCs w:val="28"/>
        </w:rPr>
        <w:t xml:space="preserve">Формы инвестиций и их классификация. Балансовая стоимость инвестиций. </w:t>
      </w:r>
      <w:r>
        <w:rPr>
          <w:sz w:val="28"/>
          <w:szCs w:val="28"/>
        </w:rPr>
        <w:t>4.</w:t>
      </w:r>
      <w:r w:rsidRPr="00EA4480">
        <w:rPr>
          <w:sz w:val="28"/>
          <w:szCs w:val="28"/>
        </w:rPr>
        <w:t>Сравнение данных положений с практикой учета инвестиций в России.</w:t>
      </w:r>
    </w:p>
    <w:p w:rsidR="00486B65" w:rsidRDefault="00486B65" w:rsidP="001E254E">
      <w:pPr>
        <w:spacing w:line="360" w:lineRule="auto"/>
        <w:jc w:val="both"/>
        <w:rPr>
          <w:sz w:val="28"/>
          <w:szCs w:val="28"/>
        </w:rPr>
      </w:pPr>
    </w:p>
    <w:p w:rsidR="00A47114" w:rsidRPr="00EA4480" w:rsidRDefault="00A47114" w:rsidP="001E254E">
      <w:pPr>
        <w:spacing w:line="360" w:lineRule="auto"/>
        <w:jc w:val="both"/>
        <w:rPr>
          <w:sz w:val="28"/>
          <w:szCs w:val="28"/>
        </w:rPr>
      </w:pPr>
    </w:p>
    <w:p w:rsidR="001E254E" w:rsidRPr="008A50CB" w:rsidRDefault="001E254E" w:rsidP="001E254E">
      <w:pPr>
        <w:spacing w:line="288" w:lineRule="auto"/>
        <w:jc w:val="center"/>
        <w:rPr>
          <w:b/>
          <w:sz w:val="28"/>
          <w:szCs w:val="28"/>
        </w:rPr>
      </w:pPr>
      <w:r w:rsidRPr="008A50CB">
        <w:rPr>
          <w:b/>
          <w:sz w:val="28"/>
          <w:szCs w:val="28"/>
        </w:rPr>
        <w:lastRenderedPageBreak/>
        <w:t xml:space="preserve">Тема </w:t>
      </w:r>
      <w:r>
        <w:rPr>
          <w:b/>
          <w:sz w:val="28"/>
          <w:szCs w:val="28"/>
        </w:rPr>
        <w:t>2.3</w:t>
      </w:r>
      <w:r w:rsidRPr="008A50CB">
        <w:rPr>
          <w:b/>
          <w:sz w:val="28"/>
          <w:szCs w:val="28"/>
        </w:rPr>
        <w:t xml:space="preserve"> </w:t>
      </w:r>
      <w:r>
        <w:rPr>
          <w:b/>
          <w:sz w:val="28"/>
          <w:szCs w:val="28"/>
        </w:rPr>
        <w:t>«Р</w:t>
      </w:r>
      <w:r w:rsidRPr="008A50CB">
        <w:rPr>
          <w:b/>
          <w:sz w:val="28"/>
          <w:szCs w:val="28"/>
        </w:rPr>
        <w:t xml:space="preserve">асходы на </w:t>
      </w:r>
      <w:r>
        <w:rPr>
          <w:b/>
          <w:sz w:val="28"/>
          <w:szCs w:val="28"/>
        </w:rPr>
        <w:t>социальное</w:t>
      </w:r>
      <w:r w:rsidRPr="008A50CB">
        <w:rPr>
          <w:b/>
          <w:sz w:val="28"/>
          <w:szCs w:val="28"/>
        </w:rPr>
        <w:t xml:space="preserve"> обеспеч</w:t>
      </w:r>
      <w:r w:rsidRPr="008A50CB">
        <w:rPr>
          <w:b/>
          <w:sz w:val="28"/>
          <w:szCs w:val="28"/>
        </w:rPr>
        <w:t>е</w:t>
      </w:r>
      <w:r w:rsidRPr="008A50CB">
        <w:rPr>
          <w:b/>
          <w:sz w:val="28"/>
          <w:szCs w:val="28"/>
        </w:rPr>
        <w:t>ние</w:t>
      </w:r>
      <w:r>
        <w:rPr>
          <w:b/>
          <w:sz w:val="28"/>
          <w:szCs w:val="28"/>
        </w:rPr>
        <w:t>»</w:t>
      </w:r>
    </w:p>
    <w:p w:rsidR="001E254E" w:rsidRDefault="001E254E" w:rsidP="001E254E">
      <w:pPr>
        <w:spacing w:line="360" w:lineRule="auto"/>
        <w:jc w:val="both"/>
        <w:rPr>
          <w:sz w:val="28"/>
          <w:szCs w:val="28"/>
        </w:rPr>
      </w:pPr>
      <w:r>
        <w:rPr>
          <w:sz w:val="28"/>
          <w:szCs w:val="28"/>
        </w:rPr>
        <w:t>1.</w:t>
      </w:r>
      <w:r w:rsidRPr="00A55091">
        <w:rPr>
          <w:sz w:val="28"/>
          <w:szCs w:val="28"/>
        </w:rPr>
        <w:t xml:space="preserve">Назначение и сфера действия стандарта «Расходы на пенсионное обеспечение». </w:t>
      </w:r>
    </w:p>
    <w:p w:rsidR="001E254E" w:rsidRDefault="001E254E" w:rsidP="001E254E">
      <w:pPr>
        <w:spacing w:line="360" w:lineRule="auto"/>
        <w:jc w:val="both"/>
        <w:rPr>
          <w:sz w:val="28"/>
          <w:szCs w:val="28"/>
        </w:rPr>
      </w:pPr>
      <w:r>
        <w:rPr>
          <w:sz w:val="28"/>
          <w:szCs w:val="28"/>
        </w:rPr>
        <w:t>2.</w:t>
      </w:r>
      <w:r w:rsidRPr="00A55091">
        <w:rPr>
          <w:sz w:val="28"/>
          <w:szCs w:val="28"/>
        </w:rPr>
        <w:t xml:space="preserve">Назначение и сфера действия стандарта «Учет и отчетность по программам пенсионного обеспечения». </w:t>
      </w:r>
    </w:p>
    <w:p w:rsidR="001E254E" w:rsidRDefault="001E254E" w:rsidP="001E254E">
      <w:pPr>
        <w:spacing w:line="360" w:lineRule="auto"/>
        <w:jc w:val="both"/>
        <w:rPr>
          <w:sz w:val="28"/>
          <w:szCs w:val="28"/>
        </w:rPr>
      </w:pPr>
      <w:r>
        <w:rPr>
          <w:sz w:val="28"/>
          <w:szCs w:val="28"/>
        </w:rPr>
        <w:t>3.</w:t>
      </w:r>
      <w:r w:rsidRPr="00A55091">
        <w:rPr>
          <w:sz w:val="28"/>
          <w:szCs w:val="28"/>
        </w:rPr>
        <w:t>Концептуальные отличия в подходах в постановке учета расходов на социальное обеспечение в России и положений МСФО №19 и №26.</w:t>
      </w:r>
    </w:p>
    <w:p w:rsidR="00486B65" w:rsidRDefault="00486B65" w:rsidP="001E254E">
      <w:pPr>
        <w:spacing w:line="360" w:lineRule="auto"/>
        <w:jc w:val="both"/>
        <w:rPr>
          <w:sz w:val="28"/>
          <w:szCs w:val="28"/>
        </w:rPr>
      </w:pPr>
    </w:p>
    <w:p w:rsidR="001E254E" w:rsidRPr="007A27FC" w:rsidRDefault="001E254E" w:rsidP="001E254E">
      <w:pPr>
        <w:spacing w:line="360" w:lineRule="auto"/>
        <w:jc w:val="center"/>
        <w:rPr>
          <w:b/>
          <w:sz w:val="28"/>
          <w:szCs w:val="28"/>
        </w:rPr>
      </w:pPr>
      <w:r w:rsidRPr="007A27FC">
        <w:rPr>
          <w:b/>
          <w:sz w:val="28"/>
          <w:szCs w:val="28"/>
        </w:rPr>
        <w:t xml:space="preserve">Тема </w:t>
      </w:r>
      <w:r>
        <w:rPr>
          <w:b/>
          <w:sz w:val="28"/>
          <w:szCs w:val="28"/>
        </w:rPr>
        <w:t>2.4</w:t>
      </w:r>
      <w:r w:rsidRPr="007A27FC">
        <w:rPr>
          <w:b/>
          <w:sz w:val="28"/>
          <w:szCs w:val="28"/>
        </w:rPr>
        <w:t xml:space="preserve"> </w:t>
      </w:r>
      <w:r>
        <w:rPr>
          <w:b/>
          <w:sz w:val="28"/>
          <w:szCs w:val="28"/>
        </w:rPr>
        <w:t>«</w:t>
      </w:r>
      <w:r w:rsidRPr="007A27FC">
        <w:rPr>
          <w:b/>
          <w:sz w:val="28"/>
          <w:szCs w:val="28"/>
        </w:rPr>
        <w:t>Финансовые результаты</w:t>
      </w:r>
      <w:r>
        <w:rPr>
          <w:b/>
          <w:sz w:val="28"/>
          <w:szCs w:val="28"/>
        </w:rPr>
        <w:t xml:space="preserve"> и налоги на доход»</w:t>
      </w:r>
    </w:p>
    <w:p w:rsidR="001E254E" w:rsidRDefault="001E254E" w:rsidP="001E254E">
      <w:pPr>
        <w:numPr>
          <w:ilvl w:val="0"/>
          <w:numId w:val="22"/>
        </w:numPr>
        <w:tabs>
          <w:tab w:val="clear" w:pos="360"/>
          <w:tab w:val="num" w:pos="0"/>
        </w:tabs>
        <w:overflowPunct w:val="0"/>
        <w:autoSpaceDE w:val="0"/>
        <w:autoSpaceDN w:val="0"/>
        <w:adjustRightInd w:val="0"/>
        <w:spacing w:line="360" w:lineRule="auto"/>
        <w:jc w:val="both"/>
        <w:textAlignment w:val="baseline"/>
        <w:rPr>
          <w:sz w:val="28"/>
          <w:szCs w:val="28"/>
        </w:rPr>
      </w:pPr>
      <w:r>
        <w:rPr>
          <w:sz w:val="28"/>
          <w:szCs w:val="28"/>
        </w:rPr>
        <w:t>1.</w:t>
      </w:r>
      <w:r w:rsidRPr="00044098">
        <w:rPr>
          <w:sz w:val="28"/>
          <w:szCs w:val="28"/>
        </w:rPr>
        <w:t xml:space="preserve">Понятие финансовых результатов. Его компоненты. </w:t>
      </w:r>
    </w:p>
    <w:p w:rsidR="001E254E" w:rsidRDefault="001E254E" w:rsidP="001E254E">
      <w:pPr>
        <w:numPr>
          <w:ilvl w:val="0"/>
          <w:numId w:val="22"/>
        </w:numPr>
        <w:tabs>
          <w:tab w:val="clear" w:pos="360"/>
          <w:tab w:val="num" w:pos="0"/>
        </w:tabs>
        <w:overflowPunct w:val="0"/>
        <w:autoSpaceDE w:val="0"/>
        <w:autoSpaceDN w:val="0"/>
        <w:adjustRightInd w:val="0"/>
        <w:spacing w:line="360" w:lineRule="auto"/>
        <w:jc w:val="both"/>
        <w:textAlignment w:val="baseline"/>
        <w:rPr>
          <w:sz w:val="28"/>
          <w:szCs w:val="28"/>
        </w:rPr>
      </w:pPr>
      <w:r>
        <w:rPr>
          <w:sz w:val="28"/>
          <w:szCs w:val="28"/>
        </w:rPr>
        <w:t>2.</w:t>
      </w:r>
      <w:r w:rsidRPr="00044098">
        <w:rPr>
          <w:sz w:val="28"/>
          <w:szCs w:val="28"/>
        </w:rPr>
        <w:t xml:space="preserve">Подходы к корректировке существенных ошибок при определении результатов.  </w:t>
      </w:r>
    </w:p>
    <w:p w:rsidR="001E254E" w:rsidRDefault="001E254E" w:rsidP="001E254E">
      <w:pPr>
        <w:numPr>
          <w:ilvl w:val="0"/>
          <w:numId w:val="22"/>
        </w:numPr>
        <w:tabs>
          <w:tab w:val="clear" w:pos="360"/>
          <w:tab w:val="num" w:pos="0"/>
        </w:tabs>
        <w:overflowPunct w:val="0"/>
        <w:autoSpaceDE w:val="0"/>
        <w:autoSpaceDN w:val="0"/>
        <w:adjustRightInd w:val="0"/>
        <w:spacing w:line="360" w:lineRule="auto"/>
        <w:jc w:val="both"/>
        <w:textAlignment w:val="baseline"/>
        <w:rPr>
          <w:sz w:val="28"/>
          <w:szCs w:val="28"/>
        </w:rPr>
      </w:pPr>
      <w:r>
        <w:rPr>
          <w:sz w:val="28"/>
          <w:szCs w:val="28"/>
        </w:rPr>
        <w:t>3.</w:t>
      </w:r>
      <w:r w:rsidRPr="00044098">
        <w:rPr>
          <w:sz w:val="28"/>
          <w:szCs w:val="28"/>
        </w:rPr>
        <w:t xml:space="preserve">Условия признания дохода от продажи товаров. </w:t>
      </w:r>
    </w:p>
    <w:p w:rsidR="001E254E" w:rsidRPr="00044098" w:rsidRDefault="001E254E" w:rsidP="001E254E">
      <w:pPr>
        <w:numPr>
          <w:ilvl w:val="0"/>
          <w:numId w:val="22"/>
        </w:numPr>
        <w:tabs>
          <w:tab w:val="clear" w:pos="360"/>
          <w:tab w:val="num" w:pos="0"/>
        </w:tabs>
        <w:overflowPunct w:val="0"/>
        <w:autoSpaceDE w:val="0"/>
        <w:autoSpaceDN w:val="0"/>
        <w:adjustRightInd w:val="0"/>
        <w:spacing w:line="360" w:lineRule="auto"/>
        <w:jc w:val="both"/>
        <w:textAlignment w:val="baseline"/>
        <w:rPr>
          <w:sz w:val="28"/>
          <w:szCs w:val="28"/>
        </w:rPr>
      </w:pPr>
      <w:r w:rsidRPr="00044098">
        <w:rPr>
          <w:sz w:val="28"/>
          <w:szCs w:val="28"/>
        </w:rPr>
        <w:t xml:space="preserve">4.Отчетность сегментов. Критерии для ее построения. Определение финансового результата сегмента. </w:t>
      </w:r>
    </w:p>
    <w:p w:rsidR="001E254E" w:rsidRPr="00044098" w:rsidRDefault="001E254E" w:rsidP="001E254E">
      <w:pPr>
        <w:numPr>
          <w:ilvl w:val="0"/>
          <w:numId w:val="22"/>
        </w:numPr>
        <w:tabs>
          <w:tab w:val="clear" w:pos="360"/>
          <w:tab w:val="num" w:pos="0"/>
        </w:tabs>
        <w:overflowPunct w:val="0"/>
        <w:autoSpaceDE w:val="0"/>
        <w:autoSpaceDN w:val="0"/>
        <w:adjustRightInd w:val="0"/>
        <w:spacing w:line="360" w:lineRule="auto"/>
        <w:jc w:val="both"/>
        <w:textAlignment w:val="baseline"/>
        <w:rPr>
          <w:sz w:val="28"/>
          <w:szCs w:val="28"/>
        </w:rPr>
      </w:pPr>
      <w:r>
        <w:rPr>
          <w:sz w:val="28"/>
          <w:szCs w:val="28"/>
        </w:rPr>
        <w:t>5.</w:t>
      </w:r>
      <w:r w:rsidRPr="00044098">
        <w:rPr>
          <w:sz w:val="28"/>
          <w:szCs w:val="28"/>
        </w:rPr>
        <w:t>Особенности расчета налоговой базы актива и обязательства.</w:t>
      </w:r>
    </w:p>
    <w:p w:rsidR="00F236B5" w:rsidRDefault="00F236B5" w:rsidP="00F236B5">
      <w:pPr>
        <w:pStyle w:val="a3"/>
        <w:jc w:val="both"/>
        <w:rPr>
          <w:b w:val="0"/>
          <w:bCs w:val="0"/>
          <w:sz w:val="28"/>
        </w:rPr>
      </w:pPr>
    </w:p>
    <w:p w:rsidR="00EC4794" w:rsidRPr="0054117D" w:rsidRDefault="00F236B5" w:rsidP="00001CEF">
      <w:pPr>
        <w:pStyle w:val="a3"/>
        <w:spacing w:line="360" w:lineRule="auto"/>
        <w:jc w:val="center"/>
        <w:rPr>
          <w:bCs w:val="0"/>
          <w:sz w:val="28"/>
        </w:rPr>
      </w:pPr>
      <w:r w:rsidRPr="0054117D">
        <w:rPr>
          <w:bCs w:val="0"/>
          <w:sz w:val="28"/>
        </w:rPr>
        <w:t xml:space="preserve">ЗАДАНИЕ ДЛЯ ВЫПОЛНЕНИЯ </w:t>
      </w:r>
      <w:r w:rsidR="00DF0C9F" w:rsidRPr="0054117D">
        <w:rPr>
          <w:bCs w:val="0"/>
          <w:sz w:val="28"/>
        </w:rPr>
        <w:t>КОНТРОЛЬНОЙ</w:t>
      </w:r>
      <w:r w:rsidRPr="0054117D">
        <w:rPr>
          <w:bCs w:val="0"/>
          <w:sz w:val="28"/>
        </w:rPr>
        <w:t xml:space="preserve"> РАБОТЫ</w:t>
      </w:r>
    </w:p>
    <w:p w:rsidR="00001CEF" w:rsidRPr="005849DB" w:rsidRDefault="00001CEF" w:rsidP="00001CEF">
      <w:pPr>
        <w:spacing w:line="360" w:lineRule="auto"/>
        <w:ind w:firstLine="709"/>
        <w:jc w:val="both"/>
        <w:rPr>
          <w:sz w:val="28"/>
          <w:szCs w:val="28"/>
        </w:rPr>
      </w:pPr>
      <w:r w:rsidRPr="005849DB">
        <w:rPr>
          <w:sz w:val="28"/>
          <w:szCs w:val="28"/>
        </w:rPr>
        <w:t>Далее, используя законодательный, учебный и лекционный материал, освоить навыки ведения бухгалтерского учета и составления отчетности в соответствии с требованиями международных стандартов. С этой целью необходимо выполнить задания, предложенные в методическом пособии.</w:t>
      </w:r>
    </w:p>
    <w:p w:rsidR="00001CEF" w:rsidRPr="005849DB" w:rsidRDefault="00001CEF" w:rsidP="00001CEF">
      <w:pPr>
        <w:pStyle w:val="Iauiue"/>
        <w:widowControl/>
        <w:overflowPunct/>
        <w:autoSpaceDE/>
        <w:autoSpaceDN/>
        <w:adjustRightInd/>
        <w:spacing w:line="360" w:lineRule="auto"/>
        <w:jc w:val="both"/>
        <w:rPr>
          <w:szCs w:val="28"/>
        </w:rPr>
      </w:pPr>
      <w:r>
        <w:rPr>
          <w:szCs w:val="24"/>
        </w:rPr>
        <w:t xml:space="preserve">К экзамену допускаются </w:t>
      </w:r>
      <w:proofErr w:type="gramStart"/>
      <w:r>
        <w:rPr>
          <w:szCs w:val="24"/>
        </w:rPr>
        <w:t>обучающиеся</w:t>
      </w:r>
      <w:proofErr w:type="gramEnd"/>
      <w:r>
        <w:rPr>
          <w:szCs w:val="24"/>
        </w:rPr>
        <w:t xml:space="preserve">, выполнившие контрольную работу и получившие по ней зачет. Контрольная работа должна выполняться самостоятельно – после изучения теоретического материала. </w:t>
      </w:r>
      <w:r w:rsidRPr="005849DB">
        <w:rPr>
          <w:szCs w:val="28"/>
        </w:rPr>
        <w:t>Вариант контрольной работы определяется по последней цифре номера зачетной книжки. Если последней цифрой является нуль, то вариант выбирается десять. Ответ излагается по выбору студента либо в ученической тетради от руки, либо на листах формата А</w:t>
      </w:r>
      <w:proofErr w:type="gramStart"/>
      <w:r w:rsidRPr="005849DB">
        <w:rPr>
          <w:szCs w:val="28"/>
        </w:rPr>
        <w:t>4</w:t>
      </w:r>
      <w:proofErr w:type="gramEnd"/>
      <w:r w:rsidRPr="005849DB">
        <w:rPr>
          <w:szCs w:val="28"/>
        </w:rPr>
        <w:t xml:space="preserve"> машинописным текстом.</w:t>
      </w:r>
    </w:p>
    <w:p w:rsidR="00A47114" w:rsidRDefault="00A47114" w:rsidP="00001CEF">
      <w:pPr>
        <w:spacing w:line="360" w:lineRule="auto"/>
        <w:jc w:val="center"/>
        <w:rPr>
          <w:b/>
          <w:bCs/>
          <w:sz w:val="32"/>
        </w:rPr>
      </w:pPr>
    </w:p>
    <w:p w:rsidR="00EC4794" w:rsidRDefault="00EC4794" w:rsidP="00001CEF">
      <w:pPr>
        <w:spacing w:line="360" w:lineRule="auto"/>
        <w:jc w:val="center"/>
        <w:rPr>
          <w:b/>
          <w:bCs/>
          <w:sz w:val="32"/>
        </w:rPr>
      </w:pPr>
      <w:r>
        <w:rPr>
          <w:b/>
          <w:bCs/>
          <w:sz w:val="32"/>
        </w:rPr>
        <w:lastRenderedPageBreak/>
        <w:t>Задание 1.</w:t>
      </w:r>
    </w:p>
    <w:p w:rsidR="00EC4794" w:rsidRDefault="00EC4794" w:rsidP="00001CEF">
      <w:pPr>
        <w:spacing w:line="360" w:lineRule="auto"/>
        <w:jc w:val="both"/>
        <w:rPr>
          <w:sz w:val="28"/>
        </w:rPr>
      </w:pPr>
      <w:r>
        <w:rPr>
          <w:b/>
          <w:bCs/>
          <w:sz w:val="28"/>
        </w:rPr>
        <w:t>Вариант 1.</w:t>
      </w:r>
      <w:r>
        <w:rPr>
          <w:sz w:val="28"/>
        </w:rPr>
        <w:t xml:space="preserve"> Международные стандарты учета товарно-материальных запасов.</w:t>
      </w:r>
    </w:p>
    <w:p w:rsidR="00EC4794" w:rsidRDefault="00EC4794" w:rsidP="00001CEF">
      <w:pPr>
        <w:spacing w:line="360" w:lineRule="auto"/>
        <w:jc w:val="both"/>
        <w:rPr>
          <w:sz w:val="28"/>
        </w:rPr>
      </w:pPr>
      <w:r>
        <w:rPr>
          <w:b/>
          <w:bCs/>
          <w:sz w:val="28"/>
        </w:rPr>
        <w:t>Вариант 2.</w:t>
      </w:r>
      <w:r>
        <w:rPr>
          <w:sz w:val="28"/>
        </w:rPr>
        <w:t xml:space="preserve"> Международные стандарты учета основных средств.</w:t>
      </w:r>
    </w:p>
    <w:p w:rsidR="00EC4794" w:rsidRDefault="00EC4794" w:rsidP="00001CEF">
      <w:pPr>
        <w:spacing w:line="360" w:lineRule="auto"/>
        <w:jc w:val="both"/>
        <w:rPr>
          <w:sz w:val="28"/>
        </w:rPr>
      </w:pPr>
      <w:r>
        <w:rPr>
          <w:b/>
          <w:bCs/>
          <w:sz w:val="28"/>
        </w:rPr>
        <w:t>Вариант 3.</w:t>
      </w:r>
      <w:r>
        <w:rPr>
          <w:sz w:val="28"/>
        </w:rPr>
        <w:t xml:space="preserve"> Международные стандарты учета нематериальных активов.</w:t>
      </w:r>
    </w:p>
    <w:p w:rsidR="00EC4794" w:rsidRDefault="00EC4794" w:rsidP="00001CEF">
      <w:pPr>
        <w:spacing w:line="360" w:lineRule="auto"/>
        <w:jc w:val="both"/>
        <w:rPr>
          <w:sz w:val="28"/>
        </w:rPr>
      </w:pPr>
      <w:r>
        <w:rPr>
          <w:b/>
          <w:bCs/>
          <w:sz w:val="28"/>
        </w:rPr>
        <w:t>Вариант 4.</w:t>
      </w:r>
      <w:r>
        <w:rPr>
          <w:sz w:val="28"/>
        </w:rPr>
        <w:t xml:space="preserve"> Международные стандарты учета обязательств.</w:t>
      </w:r>
    </w:p>
    <w:p w:rsidR="00EC4794" w:rsidRDefault="00EC4794" w:rsidP="00001CEF">
      <w:pPr>
        <w:spacing w:line="360" w:lineRule="auto"/>
        <w:jc w:val="both"/>
        <w:rPr>
          <w:sz w:val="28"/>
        </w:rPr>
      </w:pPr>
      <w:r>
        <w:rPr>
          <w:b/>
          <w:bCs/>
          <w:sz w:val="28"/>
        </w:rPr>
        <w:t>Вариант 5</w:t>
      </w:r>
      <w:r>
        <w:rPr>
          <w:sz w:val="28"/>
        </w:rPr>
        <w:t>. Международные стандарты учета собственного капитала.</w:t>
      </w:r>
    </w:p>
    <w:p w:rsidR="00EC4794" w:rsidRDefault="00EC4794" w:rsidP="00001CEF">
      <w:pPr>
        <w:spacing w:line="360" w:lineRule="auto"/>
        <w:jc w:val="both"/>
        <w:rPr>
          <w:sz w:val="28"/>
        </w:rPr>
      </w:pPr>
      <w:r>
        <w:rPr>
          <w:b/>
          <w:bCs/>
          <w:sz w:val="28"/>
        </w:rPr>
        <w:t>Вариант 6.</w:t>
      </w:r>
      <w:r>
        <w:rPr>
          <w:sz w:val="28"/>
        </w:rPr>
        <w:t xml:space="preserve"> Международные стандарты учета дебиторской задолженности.</w:t>
      </w:r>
    </w:p>
    <w:p w:rsidR="00EC4794" w:rsidRDefault="00EC4794" w:rsidP="00001CEF">
      <w:pPr>
        <w:spacing w:line="360" w:lineRule="auto"/>
        <w:jc w:val="both"/>
        <w:rPr>
          <w:sz w:val="28"/>
        </w:rPr>
      </w:pPr>
      <w:r>
        <w:rPr>
          <w:b/>
          <w:bCs/>
          <w:sz w:val="28"/>
        </w:rPr>
        <w:t>Вариант 7.</w:t>
      </w:r>
      <w:r>
        <w:rPr>
          <w:sz w:val="28"/>
        </w:rPr>
        <w:t xml:space="preserve"> Содержание баланса в соответствии с международными стандартами.</w:t>
      </w:r>
    </w:p>
    <w:p w:rsidR="00EC4794" w:rsidRDefault="00EC4794" w:rsidP="00001CEF">
      <w:pPr>
        <w:spacing w:line="360" w:lineRule="auto"/>
        <w:jc w:val="both"/>
        <w:rPr>
          <w:sz w:val="28"/>
        </w:rPr>
      </w:pPr>
      <w:r>
        <w:rPr>
          <w:b/>
          <w:bCs/>
          <w:sz w:val="28"/>
        </w:rPr>
        <w:t>Вариант 8.</w:t>
      </w:r>
      <w:r>
        <w:rPr>
          <w:sz w:val="28"/>
        </w:rPr>
        <w:t xml:space="preserve"> Содержание отчета о </w:t>
      </w:r>
      <w:r w:rsidR="00E56A26">
        <w:rPr>
          <w:sz w:val="28"/>
        </w:rPr>
        <w:t>финансовых результатах</w:t>
      </w:r>
      <w:r>
        <w:rPr>
          <w:sz w:val="28"/>
        </w:rPr>
        <w:t xml:space="preserve"> в соответствии с международными стандартами.</w:t>
      </w:r>
    </w:p>
    <w:p w:rsidR="00EC4794" w:rsidRDefault="00EC4794" w:rsidP="00001CEF">
      <w:pPr>
        <w:spacing w:line="360" w:lineRule="auto"/>
        <w:jc w:val="both"/>
        <w:rPr>
          <w:sz w:val="28"/>
        </w:rPr>
      </w:pPr>
      <w:r>
        <w:rPr>
          <w:b/>
          <w:bCs/>
          <w:sz w:val="28"/>
        </w:rPr>
        <w:t>Вариант 9.</w:t>
      </w:r>
      <w:r>
        <w:rPr>
          <w:sz w:val="28"/>
        </w:rPr>
        <w:t xml:space="preserve"> Содержание отчета о движении денежных сре</w:t>
      </w:r>
      <w:proofErr w:type="gramStart"/>
      <w:r>
        <w:rPr>
          <w:sz w:val="28"/>
        </w:rPr>
        <w:t>дств в с</w:t>
      </w:r>
      <w:proofErr w:type="gramEnd"/>
      <w:r>
        <w:rPr>
          <w:sz w:val="28"/>
        </w:rPr>
        <w:t>оответствии с международными стандартами.</w:t>
      </w:r>
    </w:p>
    <w:p w:rsidR="00EC4794" w:rsidRDefault="00EC4794" w:rsidP="00001CEF">
      <w:pPr>
        <w:spacing w:line="360" w:lineRule="auto"/>
        <w:jc w:val="both"/>
        <w:rPr>
          <w:sz w:val="28"/>
        </w:rPr>
      </w:pPr>
      <w:r>
        <w:rPr>
          <w:b/>
          <w:bCs/>
          <w:sz w:val="28"/>
        </w:rPr>
        <w:t>Вариант 10</w:t>
      </w:r>
      <w:r>
        <w:rPr>
          <w:sz w:val="28"/>
        </w:rPr>
        <w:t>. Процесс составления финансовой отчетности по международным стандартам.</w:t>
      </w:r>
    </w:p>
    <w:p w:rsidR="00EC4794" w:rsidRDefault="00EC4794" w:rsidP="00001CEF">
      <w:pPr>
        <w:spacing w:line="360" w:lineRule="auto"/>
        <w:jc w:val="center"/>
        <w:rPr>
          <w:b/>
          <w:bCs/>
          <w:sz w:val="32"/>
        </w:rPr>
      </w:pPr>
      <w:r>
        <w:rPr>
          <w:b/>
          <w:bCs/>
          <w:sz w:val="32"/>
        </w:rPr>
        <w:t>Задание 2.</w:t>
      </w:r>
    </w:p>
    <w:p w:rsidR="00EC4794" w:rsidRDefault="00EC4794" w:rsidP="00001CEF">
      <w:pPr>
        <w:pStyle w:val="Iauiue"/>
        <w:widowControl/>
        <w:overflowPunct/>
        <w:autoSpaceDE/>
        <w:autoSpaceDN/>
        <w:adjustRightInd/>
        <w:spacing w:line="360" w:lineRule="auto"/>
        <w:jc w:val="both"/>
        <w:rPr>
          <w:szCs w:val="24"/>
        </w:rPr>
      </w:pPr>
      <w:r>
        <w:rPr>
          <w:szCs w:val="24"/>
        </w:rPr>
        <w:t>С целью практического осмысления тем на практике предлагается решить производственные ситуации. Ответы необходимо оформить в требуемой форме, приведенной к заданию.</w:t>
      </w:r>
    </w:p>
    <w:p w:rsidR="00EC4794" w:rsidRDefault="00EC4794" w:rsidP="00F236B5">
      <w:pPr>
        <w:jc w:val="both"/>
      </w:pPr>
    </w:p>
    <w:p w:rsidR="00EC4794" w:rsidRDefault="00EC4794" w:rsidP="00F236B5">
      <w:pPr>
        <w:jc w:val="both"/>
        <w:rPr>
          <w:b/>
          <w:bCs/>
          <w:sz w:val="32"/>
        </w:rPr>
      </w:pPr>
      <w:r>
        <w:rPr>
          <w:sz w:val="32"/>
        </w:rPr>
        <w:t xml:space="preserve"> </w:t>
      </w:r>
      <w:r>
        <w:rPr>
          <w:b/>
          <w:bCs/>
          <w:sz w:val="32"/>
        </w:rPr>
        <w:t>Вариант 1.</w:t>
      </w:r>
    </w:p>
    <w:p w:rsidR="00EC4794" w:rsidRDefault="00EC4794" w:rsidP="00F236B5">
      <w:pPr>
        <w:pStyle w:val="a3"/>
        <w:jc w:val="both"/>
        <w:rPr>
          <w:b w:val="0"/>
          <w:bCs w:val="0"/>
          <w:sz w:val="28"/>
        </w:rPr>
      </w:pPr>
      <w:r>
        <w:rPr>
          <w:b w:val="0"/>
          <w:bCs w:val="0"/>
          <w:sz w:val="28"/>
        </w:rPr>
        <w:t>Индивидуальное частное предприятие «Магазин К.» на конец августа 20</w:t>
      </w:r>
      <w:r w:rsidR="00A04C6D">
        <w:rPr>
          <w:b w:val="0"/>
          <w:bCs w:val="0"/>
          <w:sz w:val="28"/>
        </w:rPr>
        <w:t>1</w:t>
      </w:r>
      <w:r w:rsidR="00001CEF">
        <w:rPr>
          <w:b w:val="0"/>
          <w:bCs w:val="0"/>
          <w:sz w:val="28"/>
        </w:rPr>
        <w:t>7</w:t>
      </w:r>
      <w:r>
        <w:rPr>
          <w:b w:val="0"/>
          <w:bCs w:val="0"/>
          <w:sz w:val="28"/>
        </w:rPr>
        <w:t>г. имеет следующий пробный баланс.</w:t>
      </w:r>
    </w:p>
    <w:p w:rsidR="00EC4794" w:rsidRDefault="00EC4794">
      <w:pPr>
        <w:pStyle w:val="a3"/>
        <w:rPr>
          <w:b w:val="0"/>
          <w:bCs w:val="0"/>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3"/>
        <w:gridCol w:w="5917"/>
        <w:gridCol w:w="1439"/>
        <w:gridCol w:w="1362"/>
      </w:tblGrid>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 счета</w:t>
            </w:r>
          </w:p>
        </w:tc>
        <w:tc>
          <w:tcPr>
            <w:tcW w:w="5917" w:type="dxa"/>
          </w:tcPr>
          <w:p w:rsidR="00EC4794" w:rsidRDefault="00EC4794">
            <w:pPr>
              <w:pStyle w:val="a3"/>
              <w:rPr>
                <w:b w:val="0"/>
                <w:bCs w:val="0"/>
                <w:sz w:val="28"/>
              </w:rPr>
            </w:pPr>
            <w:r>
              <w:rPr>
                <w:b w:val="0"/>
                <w:bCs w:val="0"/>
                <w:sz w:val="28"/>
              </w:rPr>
              <w:t>Название счета</w:t>
            </w:r>
          </w:p>
        </w:tc>
        <w:tc>
          <w:tcPr>
            <w:tcW w:w="1439" w:type="dxa"/>
          </w:tcPr>
          <w:p w:rsidR="00EC4794" w:rsidRDefault="00EC4794">
            <w:pPr>
              <w:pStyle w:val="a3"/>
              <w:rPr>
                <w:b w:val="0"/>
                <w:bCs w:val="0"/>
                <w:sz w:val="28"/>
              </w:rPr>
            </w:pPr>
            <w:r>
              <w:rPr>
                <w:b w:val="0"/>
                <w:bCs w:val="0"/>
                <w:sz w:val="28"/>
              </w:rPr>
              <w:t>Дебет, доллары США</w:t>
            </w:r>
          </w:p>
        </w:tc>
        <w:tc>
          <w:tcPr>
            <w:tcW w:w="1362" w:type="dxa"/>
          </w:tcPr>
          <w:p w:rsidR="00EC4794" w:rsidRDefault="00EC4794">
            <w:pPr>
              <w:pStyle w:val="a3"/>
              <w:rPr>
                <w:b w:val="0"/>
                <w:bCs w:val="0"/>
                <w:sz w:val="28"/>
              </w:rPr>
            </w:pPr>
            <w:r>
              <w:rPr>
                <w:b w:val="0"/>
                <w:bCs w:val="0"/>
                <w:sz w:val="28"/>
              </w:rPr>
              <w:t>Кредит, доллары США</w:t>
            </w: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101</w:t>
            </w:r>
          </w:p>
        </w:tc>
        <w:tc>
          <w:tcPr>
            <w:tcW w:w="5917" w:type="dxa"/>
          </w:tcPr>
          <w:p w:rsidR="00EC4794" w:rsidRDefault="00EC4794">
            <w:pPr>
              <w:pStyle w:val="a3"/>
              <w:rPr>
                <w:b w:val="0"/>
                <w:bCs w:val="0"/>
                <w:sz w:val="28"/>
              </w:rPr>
            </w:pPr>
            <w:r>
              <w:rPr>
                <w:b w:val="0"/>
                <w:bCs w:val="0"/>
                <w:sz w:val="28"/>
              </w:rPr>
              <w:t>Денежные средства</w:t>
            </w:r>
          </w:p>
        </w:tc>
        <w:tc>
          <w:tcPr>
            <w:tcW w:w="1439" w:type="dxa"/>
          </w:tcPr>
          <w:p w:rsidR="00EC4794" w:rsidRDefault="00EC4794">
            <w:pPr>
              <w:pStyle w:val="a3"/>
              <w:rPr>
                <w:b w:val="0"/>
                <w:bCs w:val="0"/>
                <w:sz w:val="28"/>
              </w:rPr>
            </w:pPr>
            <w:r>
              <w:rPr>
                <w:b w:val="0"/>
                <w:bCs w:val="0"/>
                <w:sz w:val="28"/>
              </w:rPr>
              <w:t>34 000</w:t>
            </w:r>
          </w:p>
        </w:tc>
        <w:tc>
          <w:tcPr>
            <w:tcW w:w="1362" w:type="dxa"/>
          </w:tcPr>
          <w:p w:rsidR="00EC4794" w:rsidRDefault="00EC4794">
            <w:pPr>
              <w:pStyle w:val="a3"/>
              <w:rPr>
                <w:b w:val="0"/>
                <w:bCs w:val="0"/>
                <w:sz w:val="28"/>
              </w:rPr>
            </w:pP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 xml:space="preserve"> </w:t>
            </w:r>
          </w:p>
        </w:tc>
        <w:tc>
          <w:tcPr>
            <w:tcW w:w="5917" w:type="dxa"/>
          </w:tcPr>
          <w:p w:rsidR="00EC4794" w:rsidRDefault="00EC4794">
            <w:pPr>
              <w:pStyle w:val="a3"/>
              <w:rPr>
                <w:b w:val="0"/>
                <w:bCs w:val="0"/>
                <w:sz w:val="28"/>
              </w:rPr>
            </w:pPr>
            <w:r>
              <w:rPr>
                <w:b w:val="0"/>
                <w:bCs w:val="0"/>
                <w:sz w:val="28"/>
              </w:rPr>
              <w:t>Счета к получению</w:t>
            </w:r>
          </w:p>
        </w:tc>
        <w:tc>
          <w:tcPr>
            <w:tcW w:w="1439" w:type="dxa"/>
          </w:tcPr>
          <w:p w:rsidR="00EC4794" w:rsidRDefault="00EC4794">
            <w:pPr>
              <w:pStyle w:val="a3"/>
              <w:rPr>
                <w:b w:val="0"/>
                <w:bCs w:val="0"/>
                <w:sz w:val="28"/>
              </w:rPr>
            </w:pPr>
            <w:r>
              <w:rPr>
                <w:b w:val="0"/>
                <w:bCs w:val="0"/>
                <w:sz w:val="28"/>
              </w:rPr>
              <w:t>2 200</w:t>
            </w:r>
          </w:p>
        </w:tc>
        <w:tc>
          <w:tcPr>
            <w:tcW w:w="1362" w:type="dxa"/>
          </w:tcPr>
          <w:p w:rsidR="00EC4794" w:rsidRDefault="00EC4794">
            <w:pPr>
              <w:pStyle w:val="a3"/>
              <w:rPr>
                <w:b w:val="0"/>
                <w:bCs w:val="0"/>
                <w:sz w:val="28"/>
              </w:rPr>
            </w:pP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103</w:t>
            </w:r>
          </w:p>
        </w:tc>
        <w:tc>
          <w:tcPr>
            <w:tcW w:w="5917" w:type="dxa"/>
          </w:tcPr>
          <w:p w:rsidR="00EC4794" w:rsidRDefault="00EC4794">
            <w:pPr>
              <w:pStyle w:val="a3"/>
              <w:rPr>
                <w:b w:val="0"/>
                <w:bCs w:val="0"/>
                <w:sz w:val="28"/>
              </w:rPr>
            </w:pPr>
            <w:r>
              <w:rPr>
                <w:b w:val="0"/>
                <w:bCs w:val="0"/>
                <w:sz w:val="28"/>
              </w:rPr>
              <w:t>Запасы товаров</w:t>
            </w:r>
          </w:p>
        </w:tc>
        <w:tc>
          <w:tcPr>
            <w:tcW w:w="1439" w:type="dxa"/>
          </w:tcPr>
          <w:p w:rsidR="00EC4794" w:rsidRDefault="00EC4794">
            <w:pPr>
              <w:pStyle w:val="a3"/>
              <w:rPr>
                <w:b w:val="0"/>
                <w:bCs w:val="0"/>
                <w:sz w:val="28"/>
              </w:rPr>
            </w:pPr>
            <w:r>
              <w:rPr>
                <w:b w:val="0"/>
                <w:bCs w:val="0"/>
                <w:sz w:val="28"/>
              </w:rPr>
              <w:t>4 600</w:t>
            </w:r>
          </w:p>
        </w:tc>
        <w:tc>
          <w:tcPr>
            <w:tcW w:w="1362" w:type="dxa"/>
          </w:tcPr>
          <w:p w:rsidR="00EC4794" w:rsidRDefault="00EC4794">
            <w:pPr>
              <w:pStyle w:val="a3"/>
              <w:rPr>
                <w:b w:val="0"/>
                <w:bCs w:val="0"/>
                <w:sz w:val="28"/>
              </w:rPr>
            </w:pP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104</w:t>
            </w:r>
          </w:p>
        </w:tc>
        <w:tc>
          <w:tcPr>
            <w:tcW w:w="5917" w:type="dxa"/>
          </w:tcPr>
          <w:p w:rsidR="00EC4794" w:rsidRDefault="00EC4794">
            <w:pPr>
              <w:pStyle w:val="a3"/>
              <w:rPr>
                <w:b w:val="0"/>
                <w:bCs w:val="0"/>
                <w:sz w:val="28"/>
              </w:rPr>
            </w:pPr>
            <w:r>
              <w:rPr>
                <w:b w:val="0"/>
                <w:bCs w:val="0"/>
                <w:sz w:val="28"/>
              </w:rPr>
              <w:t>Предоплаченная страховка</w:t>
            </w:r>
          </w:p>
        </w:tc>
        <w:tc>
          <w:tcPr>
            <w:tcW w:w="1439" w:type="dxa"/>
          </w:tcPr>
          <w:p w:rsidR="00EC4794" w:rsidRDefault="00EC4794">
            <w:pPr>
              <w:pStyle w:val="a3"/>
              <w:rPr>
                <w:b w:val="0"/>
                <w:bCs w:val="0"/>
                <w:sz w:val="28"/>
              </w:rPr>
            </w:pPr>
            <w:r>
              <w:rPr>
                <w:b w:val="0"/>
                <w:bCs w:val="0"/>
                <w:sz w:val="28"/>
              </w:rPr>
              <w:t>4 000</w:t>
            </w:r>
          </w:p>
        </w:tc>
        <w:tc>
          <w:tcPr>
            <w:tcW w:w="1362" w:type="dxa"/>
          </w:tcPr>
          <w:p w:rsidR="00EC4794" w:rsidRDefault="00EC4794">
            <w:pPr>
              <w:pStyle w:val="a3"/>
              <w:rPr>
                <w:b w:val="0"/>
                <w:bCs w:val="0"/>
                <w:sz w:val="28"/>
              </w:rPr>
            </w:pP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105</w:t>
            </w:r>
          </w:p>
        </w:tc>
        <w:tc>
          <w:tcPr>
            <w:tcW w:w="5917" w:type="dxa"/>
          </w:tcPr>
          <w:p w:rsidR="00EC4794" w:rsidRDefault="00EC4794">
            <w:pPr>
              <w:pStyle w:val="a3"/>
              <w:rPr>
                <w:b w:val="0"/>
                <w:bCs w:val="0"/>
                <w:sz w:val="28"/>
              </w:rPr>
            </w:pPr>
            <w:r>
              <w:rPr>
                <w:b w:val="0"/>
                <w:bCs w:val="0"/>
                <w:sz w:val="28"/>
              </w:rPr>
              <w:t>Оборудование</w:t>
            </w:r>
          </w:p>
        </w:tc>
        <w:tc>
          <w:tcPr>
            <w:tcW w:w="1439" w:type="dxa"/>
          </w:tcPr>
          <w:p w:rsidR="00EC4794" w:rsidRDefault="00EC4794">
            <w:pPr>
              <w:pStyle w:val="a3"/>
              <w:rPr>
                <w:b w:val="0"/>
                <w:bCs w:val="0"/>
                <w:sz w:val="28"/>
              </w:rPr>
            </w:pPr>
            <w:r>
              <w:rPr>
                <w:b w:val="0"/>
                <w:bCs w:val="0"/>
                <w:sz w:val="28"/>
              </w:rPr>
              <w:t>28 000</w:t>
            </w:r>
          </w:p>
        </w:tc>
        <w:tc>
          <w:tcPr>
            <w:tcW w:w="1362" w:type="dxa"/>
          </w:tcPr>
          <w:p w:rsidR="00EC4794" w:rsidRDefault="00EC4794">
            <w:pPr>
              <w:pStyle w:val="a3"/>
              <w:rPr>
                <w:b w:val="0"/>
                <w:bCs w:val="0"/>
                <w:sz w:val="28"/>
              </w:rPr>
            </w:pP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201</w:t>
            </w:r>
          </w:p>
        </w:tc>
        <w:tc>
          <w:tcPr>
            <w:tcW w:w="5917" w:type="dxa"/>
          </w:tcPr>
          <w:p w:rsidR="00EC4794" w:rsidRDefault="00EC4794">
            <w:pPr>
              <w:pStyle w:val="a3"/>
              <w:rPr>
                <w:b w:val="0"/>
                <w:bCs w:val="0"/>
                <w:sz w:val="28"/>
              </w:rPr>
            </w:pPr>
            <w:r>
              <w:rPr>
                <w:b w:val="0"/>
                <w:bCs w:val="0"/>
                <w:sz w:val="28"/>
              </w:rPr>
              <w:t>Счета к оплате</w:t>
            </w:r>
          </w:p>
        </w:tc>
        <w:tc>
          <w:tcPr>
            <w:tcW w:w="1439" w:type="dxa"/>
          </w:tcPr>
          <w:p w:rsidR="00EC4794" w:rsidRDefault="00EC4794">
            <w:pPr>
              <w:pStyle w:val="a3"/>
              <w:rPr>
                <w:b w:val="0"/>
                <w:bCs w:val="0"/>
                <w:sz w:val="28"/>
              </w:rPr>
            </w:pPr>
          </w:p>
        </w:tc>
        <w:tc>
          <w:tcPr>
            <w:tcW w:w="1362" w:type="dxa"/>
          </w:tcPr>
          <w:p w:rsidR="00EC4794" w:rsidRDefault="00EC4794">
            <w:pPr>
              <w:pStyle w:val="a3"/>
              <w:rPr>
                <w:b w:val="0"/>
                <w:bCs w:val="0"/>
                <w:sz w:val="28"/>
              </w:rPr>
            </w:pPr>
            <w:r>
              <w:rPr>
                <w:b w:val="0"/>
                <w:bCs w:val="0"/>
                <w:sz w:val="28"/>
              </w:rPr>
              <w:t>3 000</w:t>
            </w: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202</w:t>
            </w:r>
          </w:p>
        </w:tc>
        <w:tc>
          <w:tcPr>
            <w:tcW w:w="5917" w:type="dxa"/>
          </w:tcPr>
          <w:p w:rsidR="00EC4794" w:rsidRDefault="00EC4794">
            <w:pPr>
              <w:pStyle w:val="a3"/>
              <w:rPr>
                <w:b w:val="0"/>
                <w:bCs w:val="0"/>
                <w:sz w:val="28"/>
              </w:rPr>
            </w:pPr>
            <w:r>
              <w:rPr>
                <w:b w:val="0"/>
                <w:bCs w:val="0"/>
                <w:sz w:val="28"/>
              </w:rPr>
              <w:t>Векселя к оплате</w:t>
            </w:r>
          </w:p>
        </w:tc>
        <w:tc>
          <w:tcPr>
            <w:tcW w:w="1439" w:type="dxa"/>
          </w:tcPr>
          <w:p w:rsidR="00EC4794" w:rsidRDefault="00EC4794">
            <w:pPr>
              <w:pStyle w:val="a3"/>
              <w:rPr>
                <w:b w:val="0"/>
                <w:bCs w:val="0"/>
                <w:sz w:val="28"/>
              </w:rPr>
            </w:pPr>
          </w:p>
        </w:tc>
        <w:tc>
          <w:tcPr>
            <w:tcW w:w="1362" w:type="dxa"/>
          </w:tcPr>
          <w:p w:rsidR="00EC4794" w:rsidRDefault="00EC4794">
            <w:pPr>
              <w:pStyle w:val="a3"/>
              <w:rPr>
                <w:b w:val="0"/>
                <w:bCs w:val="0"/>
                <w:sz w:val="28"/>
              </w:rPr>
            </w:pPr>
            <w:r>
              <w:rPr>
                <w:b w:val="0"/>
                <w:bCs w:val="0"/>
                <w:sz w:val="28"/>
              </w:rPr>
              <w:t>30 000</w:t>
            </w: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301</w:t>
            </w:r>
          </w:p>
        </w:tc>
        <w:tc>
          <w:tcPr>
            <w:tcW w:w="5917" w:type="dxa"/>
          </w:tcPr>
          <w:p w:rsidR="00EC4794" w:rsidRDefault="00EC4794">
            <w:pPr>
              <w:pStyle w:val="a3"/>
              <w:rPr>
                <w:b w:val="0"/>
                <w:bCs w:val="0"/>
                <w:sz w:val="28"/>
              </w:rPr>
            </w:pPr>
            <w:r>
              <w:rPr>
                <w:b w:val="0"/>
                <w:bCs w:val="0"/>
                <w:sz w:val="28"/>
              </w:rPr>
              <w:t>Капитал учредителя</w:t>
            </w:r>
          </w:p>
        </w:tc>
        <w:tc>
          <w:tcPr>
            <w:tcW w:w="1439" w:type="dxa"/>
          </w:tcPr>
          <w:p w:rsidR="00EC4794" w:rsidRDefault="00EC4794">
            <w:pPr>
              <w:pStyle w:val="a3"/>
              <w:rPr>
                <w:b w:val="0"/>
                <w:bCs w:val="0"/>
                <w:sz w:val="28"/>
              </w:rPr>
            </w:pPr>
          </w:p>
        </w:tc>
        <w:tc>
          <w:tcPr>
            <w:tcW w:w="1362" w:type="dxa"/>
          </w:tcPr>
          <w:p w:rsidR="00EC4794" w:rsidRDefault="00EC4794">
            <w:pPr>
              <w:pStyle w:val="a3"/>
              <w:rPr>
                <w:b w:val="0"/>
                <w:bCs w:val="0"/>
                <w:sz w:val="28"/>
              </w:rPr>
            </w:pPr>
            <w:r>
              <w:rPr>
                <w:b w:val="0"/>
                <w:bCs w:val="0"/>
                <w:sz w:val="28"/>
              </w:rPr>
              <w:t>42 000</w:t>
            </w: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lastRenderedPageBreak/>
              <w:t>302</w:t>
            </w:r>
          </w:p>
        </w:tc>
        <w:tc>
          <w:tcPr>
            <w:tcW w:w="5917" w:type="dxa"/>
          </w:tcPr>
          <w:p w:rsidR="00EC4794" w:rsidRDefault="00EC4794">
            <w:pPr>
              <w:pStyle w:val="a3"/>
              <w:rPr>
                <w:b w:val="0"/>
                <w:bCs w:val="0"/>
                <w:sz w:val="28"/>
              </w:rPr>
            </w:pPr>
            <w:r>
              <w:rPr>
                <w:b w:val="0"/>
                <w:bCs w:val="0"/>
                <w:sz w:val="28"/>
              </w:rPr>
              <w:t>Изъятия из капитала</w:t>
            </w:r>
          </w:p>
        </w:tc>
        <w:tc>
          <w:tcPr>
            <w:tcW w:w="1439" w:type="dxa"/>
          </w:tcPr>
          <w:p w:rsidR="00EC4794" w:rsidRDefault="00EC4794">
            <w:pPr>
              <w:pStyle w:val="a3"/>
              <w:rPr>
                <w:b w:val="0"/>
                <w:bCs w:val="0"/>
                <w:sz w:val="28"/>
              </w:rPr>
            </w:pPr>
            <w:r>
              <w:rPr>
                <w:b w:val="0"/>
                <w:bCs w:val="0"/>
                <w:sz w:val="28"/>
              </w:rPr>
              <w:t>4 200</w:t>
            </w:r>
          </w:p>
        </w:tc>
        <w:tc>
          <w:tcPr>
            <w:tcW w:w="1362" w:type="dxa"/>
          </w:tcPr>
          <w:p w:rsidR="00EC4794" w:rsidRDefault="00EC4794">
            <w:pPr>
              <w:pStyle w:val="a3"/>
              <w:rPr>
                <w:b w:val="0"/>
                <w:bCs w:val="0"/>
                <w:sz w:val="28"/>
              </w:rPr>
            </w:pP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401</w:t>
            </w:r>
          </w:p>
        </w:tc>
        <w:tc>
          <w:tcPr>
            <w:tcW w:w="5917" w:type="dxa"/>
          </w:tcPr>
          <w:p w:rsidR="00EC4794" w:rsidRDefault="00EC4794">
            <w:pPr>
              <w:pStyle w:val="a3"/>
              <w:rPr>
                <w:b w:val="0"/>
                <w:bCs w:val="0"/>
                <w:sz w:val="28"/>
              </w:rPr>
            </w:pPr>
            <w:r>
              <w:rPr>
                <w:b w:val="0"/>
                <w:bCs w:val="0"/>
                <w:sz w:val="28"/>
              </w:rPr>
              <w:t>Выручка от продаж</w:t>
            </w:r>
          </w:p>
        </w:tc>
        <w:tc>
          <w:tcPr>
            <w:tcW w:w="1439" w:type="dxa"/>
          </w:tcPr>
          <w:p w:rsidR="00EC4794" w:rsidRDefault="00EC4794">
            <w:pPr>
              <w:pStyle w:val="a3"/>
              <w:rPr>
                <w:b w:val="0"/>
                <w:bCs w:val="0"/>
                <w:sz w:val="28"/>
              </w:rPr>
            </w:pPr>
          </w:p>
        </w:tc>
        <w:tc>
          <w:tcPr>
            <w:tcW w:w="1362" w:type="dxa"/>
          </w:tcPr>
          <w:p w:rsidR="00EC4794" w:rsidRDefault="00EC4794">
            <w:pPr>
              <w:pStyle w:val="a3"/>
              <w:rPr>
                <w:b w:val="0"/>
                <w:bCs w:val="0"/>
                <w:sz w:val="28"/>
              </w:rPr>
            </w:pPr>
            <w:r>
              <w:rPr>
                <w:b w:val="0"/>
                <w:bCs w:val="0"/>
                <w:sz w:val="28"/>
              </w:rPr>
              <w:t>13 800</w:t>
            </w: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501</w:t>
            </w:r>
          </w:p>
        </w:tc>
        <w:tc>
          <w:tcPr>
            <w:tcW w:w="5917" w:type="dxa"/>
          </w:tcPr>
          <w:p w:rsidR="00EC4794" w:rsidRDefault="00EC4794">
            <w:pPr>
              <w:pStyle w:val="a3"/>
              <w:rPr>
                <w:b w:val="0"/>
                <w:bCs w:val="0"/>
                <w:sz w:val="28"/>
              </w:rPr>
            </w:pPr>
            <w:r>
              <w:rPr>
                <w:b w:val="0"/>
                <w:bCs w:val="0"/>
                <w:sz w:val="28"/>
              </w:rPr>
              <w:t>Себестоимость реализованных товаров</w:t>
            </w:r>
          </w:p>
        </w:tc>
        <w:tc>
          <w:tcPr>
            <w:tcW w:w="1439" w:type="dxa"/>
          </w:tcPr>
          <w:p w:rsidR="00EC4794" w:rsidRDefault="00EC4794">
            <w:pPr>
              <w:pStyle w:val="a3"/>
              <w:rPr>
                <w:b w:val="0"/>
                <w:bCs w:val="0"/>
                <w:sz w:val="28"/>
              </w:rPr>
            </w:pPr>
            <w:r>
              <w:rPr>
                <w:b w:val="0"/>
                <w:bCs w:val="0"/>
                <w:sz w:val="28"/>
              </w:rPr>
              <w:t>9 000</w:t>
            </w:r>
          </w:p>
        </w:tc>
        <w:tc>
          <w:tcPr>
            <w:tcW w:w="1362" w:type="dxa"/>
          </w:tcPr>
          <w:p w:rsidR="00EC4794" w:rsidRDefault="00EC4794">
            <w:pPr>
              <w:pStyle w:val="a3"/>
              <w:rPr>
                <w:b w:val="0"/>
                <w:bCs w:val="0"/>
                <w:sz w:val="28"/>
              </w:rPr>
            </w:pP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502</w:t>
            </w:r>
          </w:p>
        </w:tc>
        <w:tc>
          <w:tcPr>
            <w:tcW w:w="5917" w:type="dxa"/>
          </w:tcPr>
          <w:p w:rsidR="00EC4794" w:rsidRDefault="00EC4794">
            <w:pPr>
              <w:pStyle w:val="a3"/>
              <w:rPr>
                <w:b w:val="0"/>
                <w:bCs w:val="0"/>
                <w:sz w:val="28"/>
              </w:rPr>
            </w:pPr>
            <w:r>
              <w:rPr>
                <w:b w:val="0"/>
                <w:bCs w:val="0"/>
                <w:sz w:val="28"/>
              </w:rPr>
              <w:t>Расходы на аренду</w:t>
            </w:r>
          </w:p>
        </w:tc>
        <w:tc>
          <w:tcPr>
            <w:tcW w:w="1439" w:type="dxa"/>
          </w:tcPr>
          <w:p w:rsidR="00EC4794" w:rsidRDefault="00EC4794">
            <w:pPr>
              <w:pStyle w:val="a3"/>
              <w:rPr>
                <w:b w:val="0"/>
                <w:bCs w:val="0"/>
                <w:sz w:val="28"/>
              </w:rPr>
            </w:pPr>
            <w:r>
              <w:rPr>
                <w:b w:val="0"/>
                <w:bCs w:val="0"/>
                <w:sz w:val="28"/>
              </w:rPr>
              <w:t>1 800</w:t>
            </w:r>
          </w:p>
        </w:tc>
        <w:tc>
          <w:tcPr>
            <w:tcW w:w="1362" w:type="dxa"/>
          </w:tcPr>
          <w:p w:rsidR="00EC4794" w:rsidRDefault="00EC4794">
            <w:pPr>
              <w:pStyle w:val="a3"/>
              <w:rPr>
                <w:b w:val="0"/>
                <w:bCs w:val="0"/>
                <w:sz w:val="28"/>
              </w:rPr>
            </w:pPr>
          </w:p>
        </w:tc>
      </w:tr>
      <w:tr w:rsidR="00EC4794">
        <w:tblPrEx>
          <w:tblCellMar>
            <w:top w:w="0" w:type="dxa"/>
            <w:bottom w:w="0" w:type="dxa"/>
          </w:tblCellMar>
        </w:tblPrEx>
        <w:tc>
          <w:tcPr>
            <w:tcW w:w="853" w:type="dxa"/>
          </w:tcPr>
          <w:p w:rsidR="00EC4794" w:rsidRDefault="00EC4794">
            <w:pPr>
              <w:pStyle w:val="a3"/>
              <w:rPr>
                <w:b w:val="0"/>
                <w:bCs w:val="0"/>
                <w:sz w:val="28"/>
              </w:rPr>
            </w:pPr>
            <w:r>
              <w:rPr>
                <w:b w:val="0"/>
                <w:bCs w:val="0"/>
                <w:sz w:val="28"/>
              </w:rPr>
              <w:t>503</w:t>
            </w:r>
          </w:p>
        </w:tc>
        <w:tc>
          <w:tcPr>
            <w:tcW w:w="5917" w:type="dxa"/>
          </w:tcPr>
          <w:p w:rsidR="00EC4794" w:rsidRDefault="00EC4794">
            <w:pPr>
              <w:pStyle w:val="a3"/>
              <w:rPr>
                <w:b w:val="0"/>
                <w:bCs w:val="0"/>
                <w:sz w:val="28"/>
              </w:rPr>
            </w:pPr>
            <w:r>
              <w:rPr>
                <w:b w:val="0"/>
                <w:bCs w:val="0"/>
                <w:sz w:val="28"/>
              </w:rPr>
              <w:t>Операционные расходы</w:t>
            </w:r>
          </w:p>
        </w:tc>
        <w:tc>
          <w:tcPr>
            <w:tcW w:w="1439" w:type="dxa"/>
          </w:tcPr>
          <w:p w:rsidR="00EC4794" w:rsidRDefault="00EC4794">
            <w:pPr>
              <w:pStyle w:val="a3"/>
              <w:rPr>
                <w:b w:val="0"/>
                <w:bCs w:val="0"/>
                <w:sz w:val="28"/>
              </w:rPr>
            </w:pPr>
            <w:r>
              <w:rPr>
                <w:b w:val="0"/>
                <w:bCs w:val="0"/>
                <w:sz w:val="28"/>
              </w:rPr>
              <w:t>1 000</w:t>
            </w:r>
          </w:p>
        </w:tc>
        <w:tc>
          <w:tcPr>
            <w:tcW w:w="1362" w:type="dxa"/>
          </w:tcPr>
          <w:p w:rsidR="00EC4794" w:rsidRDefault="00EC4794">
            <w:pPr>
              <w:pStyle w:val="a3"/>
              <w:rPr>
                <w:b w:val="0"/>
                <w:bCs w:val="0"/>
                <w:sz w:val="28"/>
              </w:rPr>
            </w:pPr>
          </w:p>
        </w:tc>
      </w:tr>
      <w:tr w:rsidR="00EC4794">
        <w:tblPrEx>
          <w:tblCellMar>
            <w:top w:w="0" w:type="dxa"/>
            <w:bottom w:w="0" w:type="dxa"/>
          </w:tblCellMar>
        </w:tblPrEx>
        <w:tc>
          <w:tcPr>
            <w:tcW w:w="853" w:type="dxa"/>
          </w:tcPr>
          <w:p w:rsidR="00EC4794" w:rsidRDefault="00EC4794">
            <w:pPr>
              <w:pStyle w:val="a3"/>
              <w:rPr>
                <w:b w:val="0"/>
                <w:bCs w:val="0"/>
                <w:sz w:val="28"/>
              </w:rPr>
            </w:pPr>
          </w:p>
        </w:tc>
        <w:tc>
          <w:tcPr>
            <w:tcW w:w="5917" w:type="dxa"/>
          </w:tcPr>
          <w:p w:rsidR="00EC4794" w:rsidRDefault="00EC4794">
            <w:pPr>
              <w:pStyle w:val="a3"/>
              <w:rPr>
                <w:b w:val="0"/>
                <w:bCs w:val="0"/>
                <w:sz w:val="28"/>
              </w:rPr>
            </w:pPr>
            <w:r>
              <w:rPr>
                <w:b w:val="0"/>
                <w:bCs w:val="0"/>
                <w:sz w:val="28"/>
              </w:rPr>
              <w:t>ИТОГО:</w:t>
            </w:r>
          </w:p>
        </w:tc>
        <w:tc>
          <w:tcPr>
            <w:tcW w:w="1439" w:type="dxa"/>
          </w:tcPr>
          <w:p w:rsidR="00EC4794" w:rsidRDefault="00EC4794">
            <w:pPr>
              <w:pStyle w:val="a3"/>
              <w:rPr>
                <w:b w:val="0"/>
                <w:bCs w:val="0"/>
                <w:sz w:val="28"/>
              </w:rPr>
            </w:pPr>
            <w:r>
              <w:rPr>
                <w:b w:val="0"/>
                <w:bCs w:val="0"/>
                <w:sz w:val="28"/>
              </w:rPr>
              <w:t>88 800</w:t>
            </w:r>
          </w:p>
        </w:tc>
        <w:tc>
          <w:tcPr>
            <w:tcW w:w="1362" w:type="dxa"/>
          </w:tcPr>
          <w:p w:rsidR="00EC4794" w:rsidRDefault="00EC4794">
            <w:pPr>
              <w:pStyle w:val="a3"/>
              <w:rPr>
                <w:b w:val="0"/>
                <w:bCs w:val="0"/>
                <w:sz w:val="28"/>
              </w:rPr>
            </w:pPr>
            <w:r>
              <w:rPr>
                <w:b w:val="0"/>
                <w:bCs w:val="0"/>
                <w:sz w:val="28"/>
              </w:rPr>
              <w:t>88 800</w:t>
            </w:r>
          </w:p>
        </w:tc>
      </w:tr>
    </w:tbl>
    <w:p w:rsidR="00EC4794" w:rsidRDefault="00EC4794">
      <w:pPr>
        <w:pStyle w:val="a3"/>
        <w:rPr>
          <w:b w:val="0"/>
          <w:bCs w:val="0"/>
          <w:sz w:val="28"/>
        </w:rPr>
      </w:pPr>
    </w:p>
    <w:p w:rsidR="000B7BBC" w:rsidRDefault="000B7BBC">
      <w:pPr>
        <w:pStyle w:val="a3"/>
        <w:rPr>
          <w:b w:val="0"/>
          <w:bCs w:val="0"/>
          <w:sz w:val="28"/>
        </w:rPr>
      </w:pPr>
    </w:p>
    <w:p w:rsidR="000B7BBC" w:rsidRDefault="000B7BBC">
      <w:pPr>
        <w:pStyle w:val="a3"/>
        <w:rPr>
          <w:b w:val="0"/>
          <w:bCs w:val="0"/>
          <w:sz w:val="28"/>
        </w:rPr>
      </w:pPr>
    </w:p>
    <w:p w:rsidR="00EC4794" w:rsidRDefault="00EC4794">
      <w:pPr>
        <w:pStyle w:val="a3"/>
        <w:rPr>
          <w:b w:val="0"/>
          <w:bCs w:val="0"/>
          <w:sz w:val="28"/>
        </w:rPr>
      </w:pPr>
      <w:r>
        <w:rPr>
          <w:b w:val="0"/>
          <w:bCs w:val="0"/>
          <w:sz w:val="28"/>
        </w:rPr>
        <w:t>В течени</w:t>
      </w:r>
      <w:proofErr w:type="gramStart"/>
      <w:r>
        <w:rPr>
          <w:b w:val="0"/>
          <w:bCs w:val="0"/>
          <w:sz w:val="28"/>
        </w:rPr>
        <w:t>и</w:t>
      </w:r>
      <w:proofErr w:type="gramEnd"/>
      <w:r>
        <w:rPr>
          <w:b w:val="0"/>
          <w:bCs w:val="0"/>
          <w:sz w:val="28"/>
        </w:rPr>
        <w:t xml:space="preserve"> сентября 20</w:t>
      </w:r>
      <w:r w:rsidR="00486B65">
        <w:rPr>
          <w:b w:val="0"/>
          <w:bCs w:val="0"/>
          <w:sz w:val="28"/>
        </w:rPr>
        <w:t>1</w:t>
      </w:r>
      <w:r w:rsidR="00001CEF">
        <w:rPr>
          <w:b w:val="0"/>
          <w:bCs w:val="0"/>
          <w:sz w:val="28"/>
        </w:rPr>
        <w:t>7</w:t>
      </w:r>
      <w:r>
        <w:rPr>
          <w:b w:val="0"/>
          <w:bCs w:val="0"/>
          <w:sz w:val="28"/>
        </w:rPr>
        <w:t xml:space="preserve"> года произошли следующие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44"/>
        <w:gridCol w:w="6684"/>
        <w:gridCol w:w="1543"/>
      </w:tblGrid>
      <w:tr w:rsidR="00EC4794">
        <w:tblPrEx>
          <w:tblCellMar>
            <w:top w:w="0" w:type="dxa"/>
            <w:bottom w:w="0" w:type="dxa"/>
          </w:tblCellMar>
        </w:tblPrEx>
        <w:tc>
          <w:tcPr>
            <w:tcW w:w="1344" w:type="dxa"/>
          </w:tcPr>
          <w:p w:rsidR="00EC4794" w:rsidRDefault="00EC4794">
            <w:pPr>
              <w:pStyle w:val="a3"/>
              <w:rPr>
                <w:b w:val="0"/>
                <w:bCs w:val="0"/>
                <w:sz w:val="28"/>
              </w:rPr>
            </w:pPr>
            <w:r>
              <w:rPr>
                <w:b w:val="0"/>
                <w:bCs w:val="0"/>
                <w:sz w:val="28"/>
              </w:rPr>
              <w:t>Дата операции</w:t>
            </w:r>
          </w:p>
        </w:tc>
        <w:tc>
          <w:tcPr>
            <w:tcW w:w="6684" w:type="dxa"/>
          </w:tcPr>
          <w:p w:rsidR="00EC4794" w:rsidRDefault="00EC4794">
            <w:pPr>
              <w:pStyle w:val="a3"/>
              <w:rPr>
                <w:b w:val="0"/>
                <w:bCs w:val="0"/>
                <w:sz w:val="28"/>
              </w:rPr>
            </w:pPr>
            <w:r>
              <w:rPr>
                <w:b w:val="0"/>
                <w:bCs w:val="0"/>
                <w:sz w:val="28"/>
              </w:rPr>
              <w:t>Описание операции</w:t>
            </w:r>
          </w:p>
        </w:tc>
        <w:tc>
          <w:tcPr>
            <w:tcW w:w="1543" w:type="dxa"/>
          </w:tcPr>
          <w:p w:rsidR="00EC4794" w:rsidRDefault="00EC4794">
            <w:pPr>
              <w:pStyle w:val="a3"/>
              <w:rPr>
                <w:b w:val="0"/>
                <w:bCs w:val="0"/>
                <w:sz w:val="28"/>
              </w:rPr>
            </w:pPr>
            <w:r>
              <w:rPr>
                <w:b w:val="0"/>
                <w:bCs w:val="0"/>
                <w:sz w:val="28"/>
              </w:rPr>
              <w:t xml:space="preserve">Сумма, </w:t>
            </w:r>
            <w:proofErr w:type="gramStart"/>
            <w:r>
              <w:rPr>
                <w:b w:val="0"/>
                <w:bCs w:val="0"/>
                <w:sz w:val="28"/>
              </w:rPr>
              <w:t>долл</w:t>
            </w:r>
            <w:proofErr w:type="gramEnd"/>
            <w:r>
              <w:rPr>
                <w:b w:val="0"/>
                <w:bCs w:val="0"/>
                <w:sz w:val="28"/>
              </w:rPr>
              <w:t xml:space="preserve"> США</w:t>
            </w:r>
          </w:p>
        </w:tc>
      </w:tr>
      <w:tr w:rsidR="00EC4794">
        <w:tblPrEx>
          <w:tblCellMar>
            <w:top w:w="0" w:type="dxa"/>
            <w:bottom w:w="0" w:type="dxa"/>
          </w:tblCellMar>
        </w:tblPrEx>
        <w:tc>
          <w:tcPr>
            <w:tcW w:w="1344" w:type="dxa"/>
          </w:tcPr>
          <w:p w:rsidR="00EC4794" w:rsidRDefault="00EC4794" w:rsidP="00001CEF">
            <w:pPr>
              <w:pStyle w:val="a3"/>
              <w:rPr>
                <w:b w:val="0"/>
                <w:bCs w:val="0"/>
                <w:sz w:val="28"/>
              </w:rPr>
            </w:pPr>
            <w:r>
              <w:rPr>
                <w:b w:val="0"/>
                <w:bCs w:val="0"/>
                <w:sz w:val="28"/>
              </w:rPr>
              <w:t>01.09</w:t>
            </w:r>
          </w:p>
        </w:tc>
        <w:tc>
          <w:tcPr>
            <w:tcW w:w="6684" w:type="dxa"/>
          </w:tcPr>
          <w:p w:rsidR="00EC4794" w:rsidRDefault="00EC4794">
            <w:pPr>
              <w:pStyle w:val="a3"/>
              <w:rPr>
                <w:b w:val="0"/>
                <w:bCs w:val="0"/>
                <w:sz w:val="28"/>
              </w:rPr>
            </w:pPr>
            <w:r>
              <w:rPr>
                <w:b w:val="0"/>
                <w:bCs w:val="0"/>
                <w:sz w:val="28"/>
              </w:rPr>
              <w:t>Оплата запасов, приобретенных в кредит в прошлом месяце</w:t>
            </w:r>
          </w:p>
        </w:tc>
        <w:tc>
          <w:tcPr>
            <w:tcW w:w="1543" w:type="dxa"/>
          </w:tcPr>
          <w:p w:rsidR="00EC4794" w:rsidRDefault="00EC4794">
            <w:pPr>
              <w:pStyle w:val="a3"/>
              <w:rPr>
                <w:b w:val="0"/>
                <w:bCs w:val="0"/>
                <w:sz w:val="28"/>
              </w:rPr>
            </w:pPr>
            <w:r>
              <w:rPr>
                <w:b w:val="0"/>
                <w:bCs w:val="0"/>
                <w:sz w:val="28"/>
              </w:rPr>
              <w:t>2 200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02.09</w:t>
            </w:r>
          </w:p>
        </w:tc>
        <w:tc>
          <w:tcPr>
            <w:tcW w:w="6684" w:type="dxa"/>
          </w:tcPr>
          <w:p w:rsidR="00EC4794" w:rsidRDefault="00EC4794">
            <w:pPr>
              <w:pStyle w:val="a3"/>
              <w:rPr>
                <w:b w:val="0"/>
                <w:bCs w:val="0"/>
                <w:sz w:val="28"/>
              </w:rPr>
            </w:pPr>
            <w:r>
              <w:rPr>
                <w:b w:val="0"/>
                <w:bCs w:val="0"/>
                <w:sz w:val="28"/>
              </w:rPr>
              <w:t>Выставлен счет покупателям за реализованные товары себестоимостью 4 100</w:t>
            </w:r>
          </w:p>
        </w:tc>
        <w:tc>
          <w:tcPr>
            <w:tcW w:w="1543" w:type="dxa"/>
          </w:tcPr>
          <w:p w:rsidR="00EC4794" w:rsidRDefault="00EC4794">
            <w:pPr>
              <w:pStyle w:val="a3"/>
              <w:rPr>
                <w:b w:val="0"/>
                <w:bCs w:val="0"/>
                <w:sz w:val="28"/>
              </w:rPr>
            </w:pPr>
          </w:p>
          <w:p w:rsidR="00EC4794" w:rsidRDefault="00EC4794">
            <w:pPr>
              <w:pStyle w:val="a3"/>
              <w:rPr>
                <w:b w:val="0"/>
                <w:bCs w:val="0"/>
                <w:sz w:val="28"/>
              </w:rPr>
            </w:pPr>
            <w:r>
              <w:rPr>
                <w:b w:val="0"/>
                <w:bCs w:val="0"/>
                <w:sz w:val="28"/>
              </w:rPr>
              <w:t>6 300</w:t>
            </w:r>
          </w:p>
        </w:tc>
      </w:tr>
      <w:tr w:rsidR="00EC4794">
        <w:tblPrEx>
          <w:tblCellMar>
            <w:top w:w="0" w:type="dxa"/>
            <w:bottom w:w="0" w:type="dxa"/>
          </w:tblCellMar>
        </w:tblPrEx>
        <w:tc>
          <w:tcPr>
            <w:tcW w:w="1344" w:type="dxa"/>
          </w:tcPr>
          <w:p w:rsidR="00EC4794" w:rsidRDefault="00EC4794" w:rsidP="00001CEF">
            <w:pPr>
              <w:pStyle w:val="a3"/>
              <w:rPr>
                <w:b w:val="0"/>
                <w:bCs w:val="0"/>
                <w:sz w:val="28"/>
              </w:rPr>
            </w:pPr>
            <w:r>
              <w:rPr>
                <w:b w:val="0"/>
                <w:bCs w:val="0"/>
                <w:sz w:val="28"/>
              </w:rPr>
              <w:t>03</w:t>
            </w:r>
            <w:r w:rsidR="003E65F8">
              <w:rPr>
                <w:b w:val="0"/>
                <w:bCs w:val="0"/>
                <w:sz w:val="28"/>
              </w:rPr>
              <w:t>.09</w:t>
            </w:r>
          </w:p>
        </w:tc>
        <w:tc>
          <w:tcPr>
            <w:tcW w:w="6684" w:type="dxa"/>
          </w:tcPr>
          <w:p w:rsidR="00EC4794" w:rsidRDefault="00EC4794">
            <w:pPr>
              <w:pStyle w:val="a3"/>
              <w:rPr>
                <w:b w:val="0"/>
                <w:bCs w:val="0"/>
                <w:sz w:val="28"/>
              </w:rPr>
            </w:pPr>
            <w:r>
              <w:rPr>
                <w:b w:val="0"/>
                <w:bCs w:val="0"/>
                <w:sz w:val="28"/>
              </w:rPr>
              <w:t>Оплачена аренда за сентябрь</w:t>
            </w:r>
          </w:p>
        </w:tc>
        <w:tc>
          <w:tcPr>
            <w:tcW w:w="1543" w:type="dxa"/>
          </w:tcPr>
          <w:p w:rsidR="00EC4794" w:rsidRDefault="00EC4794">
            <w:pPr>
              <w:pStyle w:val="a3"/>
              <w:rPr>
                <w:b w:val="0"/>
                <w:bCs w:val="0"/>
                <w:sz w:val="28"/>
              </w:rPr>
            </w:pPr>
            <w:r>
              <w:rPr>
                <w:b w:val="0"/>
                <w:bCs w:val="0"/>
                <w:sz w:val="28"/>
              </w:rPr>
              <w:t>1 800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05.09</w:t>
            </w:r>
          </w:p>
        </w:tc>
        <w:tc>
          <w:tcPr>
            <w:tcW w:w="6684" w:type="dxa"/>
          </w:tcPr>
          <w:p w:rsidR="00EC4794" w:rsidRDefault="00EC4794">
            <w:pPr>
              <w:pStyle w:val="a3"/>
              <w:rPr>
                <w:b w:val="0"/>
                <w:bCs w:val="0"/>
                <w:sz w:val="28"/>
              </w:rPr>
            </w:pPr>
            <w:r>
              <w:rPr>
                <w:b w:val="0"/>
                <w:bCs w:val="0"/>
                <w:sz w:val="28"/>
              </w:rPr>
              <w:t>Приобретены запасы товаров в кредит</w:t>
            </w:r>
          </w:p>
        </w:tc>
        <w:tc>
          <w:tcPr>
            <w:tcW w:w="1543" w:type="dxa"/>
          </w:tcPr>
          <w:p w:rsidR="00EC4794" w:rsidRDefault="00EC4794">
            <w:pPr>
              <w:pStyle w:val="a3"/>
              <w:rPr>
                <w:b w:val="0"/>
                <w:bCs w:val="0"/>
                <w:sz w:val="28"/>
              </w:rPr>
            </w:pPr>
            <w:r>
              <w:rPr>
                <w:b w:val="0"/>
                <w:bCs w:val="0"/>
                <w:sz w:val="28"/>
              </w:rPr>
              <w:t>2 500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07.09</w:t>
            </w:r>
          </w:p>
        </w:tc>
        <w:tc>
          <w:tcPr>
            <w:tcW w:w="6684" w:type="dxa"/>
          </w:tcPr>
          <w:p w:rsidR="00EC4794" w:rsidRDefault="00EC4794">
            <w:pPr>
              <w:pStyle w:val="a3"/>
              <w:rPr>
                <w:b w:val="0"/>
                <w:bCs w:val="0"/>
                <w:sz w:val="28"/>
              </w:rPr>
            </w:pPr>
            <w:r>
              <w:rPr>
                <w:b w:val="0"/>
                <w:bCs w:val="0"/>
                <w:sz w:val="28"/>
              </w:rPr>
              <w:t>Проданы товары себестоимостью 1 800</w:t>
            </w:r>
          </w:p>
        </w:tc>
        <w:tc>
          <w:tcPr>
            <w:tcW w:w="1543" w:type="dxa"/>
          </w:tcPr>
          <w:p w:rsidR="00EC4794" w:rsidRDefault="00EC4794">
            <w:pPr>
              <w:pStyle w:val="a3"/>
              <w:rPr>
                <w:b w:val="0"/>
                <w:bCs w:val="0"/>
                <w:sz w:val="28"/>
              </w:rPr>
            </w:pPr>
            <w:r>
              <w:rPr>
                <w:b w:val="0"/>
                <w:bCs w:val="0"/>
                <w:sz w:val="28"/>
              </w:rPr>
              <w:t>2 900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08.09</w:t>
            </w:r>
          </w:p>
        </w:tc>
        <w:tc>
          <w:tcPr>
            <w:tcW w:w="6684" w:type="dxa"/>
          </w:tcPr>
          <w:p w:rsidR="00EC4794" w:rsidRDefault="00EC4794">
            <w:pPr>
              <w:pStyle w:val="a3"/>
              <w:rPr>
                <w:b w:val="0"/>
                <w:bCs w:val="0"/>
                <w:sz w:val="28"/>
              </w:rPr>
            </w:pPr>
            <w:r>
              <w:rPr>
                <w:b w:val="0"/>
                <w:bCs w:val="0"/>
                <w:sz w:val="28"/>
              </w:rPr>
              <w:t>Приобретено оборудование, оплата не произведена</w:t>
            </w:r>
          </w:p>
        </w:tc>
        <w:tc>
          <w:tcPr>
            <w:tcW w:w="1543" w:type="dxa"/>
          </w:tcPr>
          <w:p w:rsidR="00EC4794" w:rsidRDefault="00EC4794">
            <w:pPr>
              <w:pStyle w:val="a3"/>
              <w:rPr>
                <w:b w:val="0"/>
                <w:bCs w:val="0"/>
                <w:sz w:val="28"/>
              </w:rPr>
            </w:pPr>
            <w:r>
              <w:rPr>
                <w:b w:val="0"/>
                <w:bCs w:val="0"/>
                <w:sz w:val="28"/>
              </w:rPr>
              <w:t>13 000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09.09</w:t>
            </w:r>
          </w:p>
        </w:tc>
        <w:tc>
          <w:tcPr>
            <w:tcW w:w="6684" w:type="dxa"/>
          </w:tcPr>
          <w:p w:rsidR="00EC4794" w:rsidRDefault="00EC4794">
            <w:pPr>
              <w:pStyle w:val="a3"/>
              <w:rPr>
                <w:b w:val="0"/>
                <w:bCs w:val="0"/>
                <w:sz w:val="28"/>
              </w:rPr>
            </w:pPr>
            <w:r>
              <w:rPr>
                <w:b w:val="0"/>
                <w:bCs w:val="0"/>
                <w:sz w:val="28"/>
              </w:rPr>
              <w:t>Получен счет за телефон за август</w:t>
            </w:r>
          </w:p>
        </w:tc>
        <w:tc>
          <w:tcPr>
            <w:tcW w:w="1543" w:type="dxa"/>
          </w:tcPr>
          <w:p w:rsidR="00EC4794" w:rsidRDefault="00EC4794">
            <w:pPr>
              <w:pStyle w:val="a3"/>
              <w:rPr>
                <w:b w:val="0"/>
                <w:bCs w:val="0"/>
                <w:sz w:val="28"/>
              </w:rPr>
            </w:pPr>
            <w:r>
              <w:rPr>
                <w:b w:val="0"/>
                <w:bCs w:val="0"/>
                <w:sz w:val="28"/>
              </w:rPr>
              <w:t>400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12.09</w:t>
            </w:r>
          </w:p>
        </w:tc>
        <w:tc>
          <w:tcPr>
            <w:tcW w:w="6684" w:type="dxa"/>
          </w:tcPr>
          <w:p w:rsidR="00EC4794" w:rsidRDefault="00EC4794" w:rsidP="00001CEF">
            <w:pPr>
              <w:pStyle w:val="a3"/>
              <w:rPr>
                <w:b w:val="0"/>
                <w:bCs w:val="0"/>
                <w:sz w:val="28"/>
              </w:rPr>
            </w:pPr>
            <w:r>
              <w:rPr>
                <w:b w:val="0"/>
                <w:bCs w:val="0"/>
                <w:sz w:val="28"/>
              </w:rPr>
              <w:t>Возвращена часть оборудования, приобретенного 08.09., которое оказалось бракованным</w:t>
            </w:r>
          </w:p>
        </w:tc>
        <w:tc>
          <w:tcPr>
            <w:tcW w:w="1543" w:type="dxa"/>
          </w:tcPr>
          <w:p w:rsidR="00EC4794" w:rsidRDefault="00EC4794">
            <w:pPr>
              <w:pStyle w:val="a3"/>
              <w:rPr>
                <w:b w:val="0"/>
                <w:bCs w:val="0"/>
                <w:sz w:val="28"/>
              </w:rPr>
            </w:pPr>
          </w:p>
          <w:p w:rsidR="00EC4794" w:rsidRDefault="00EC4794">
            <w:pPr>
              <w:pStyle w:val="a3"/>
              <w:rPr>
                <w:b w:val="0"/>
                <w:bCs w:val="0"/>
                <w:sz w:val="28"/>
              </w:rPr>
            </w:pPr>
            <w:r>
              <w:rPr>
                <w:b w:val="0"/>
                <w:bCs w:val="0"/>
                <w:sz w:val="28"/>
              </w:rPr>
              <w:t>3 200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13.09</w:t>
            </w:r>
          </w:p>
        </w:tc>
        <w:tc>
          <w:tcPr>
            <w:tcW w:w="6684" w:type="dxa"/>
          </w:tcPr>
          <w:p w:rsidR="00EC4794" w:rsidRDefault="00EC4794">
            <w:pPr>
              <w:pStyle w:val="a3"/>
              <w:rPr>
                <w:b w:val="0"/>
                <w:bCs w:val="0"/>
                <w:sz w:val="28"/>
              </w:rPr>
            </w:pPr>
            <w:r>
              <w:rPr>
                <w:b w:val="0"/>
                <w:bCs w:val="0"/>
                <w:sz w:val="28"/>
              </w:rPr>
              <w:t>Оплата счетов покупателями</w:t>
            </w:r>
          </w:p>
        </w:tc>
        <w:tc>
          <w:tcPr>
            <w:tcW w:w="1543" w:type="dxa"/>
          </w:tcPr>
          <w:p w:rsidR="00EC4794" w:rsidRDefault="00EC4794">
            <w:pPr>
              <w:pStyle w:val="a3"/>
              <w:rPr>
                <w:b w:val="0"/>
                <w:bCs w:val="0"/>
                <w:sz w:val="28"/>
              </w:rPr>
            </w:pPr>
            <w:r>
              <w:rPr>
                <w:b w:val="0"/>
                <w:bCs w:val="0"/>
                <w:sz w:val="28"/>
              </w:rPr>
              <w:t>5 800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14.09</w:t>
            </w:r>
          </w:p>
        </w:tc>
        <w:tc>
          <w:tcPr>
            <w:tcW w:w="6684" w:type="dxa"/>
          </w:tcPr>
          <w:p w:rsidR="00EC4794" w:rsidRDefault="00EC4794" w:rsidP="00001CEF">
            <w:pPr>
              <w:pStyle w:val="a3"/>
              <w:rPr>
                <w:b w:val="0"/>
                <w:bCs w:val="0"/>
                <w:sz w:val="28"/>
              </w:rPr>
            </w:pPr>
            <w:r>
              <w:rPr>
                <w:b w:val="0"/>
                <w:bCs w:val="0"/>
                <w:sz w:val="28"/>
              </w:rPr>
              <w:t>Оплата счета за телефон, полученного 09.09.</w:t>
            </w:r>
          </w:p>
        </w:tc>
        <w:tc>
          <w:tcPr>
            <w:tcW w:w="1543" w:type="dxa"/>
          </w:tcPr>
          <w:p w:rsidR="00EC4794" w:rsidRDefault="00EC4794">
            <w:pPr>
              <w:pStyle w:val="a3"/>
              <w:rPr>
                <w:b w:val="0"/>
                <w:bCs w:val="0"/>
                <w:sz w:val="28"/>
              </w:rPr>
            </w:pPr>
            <w:r>
              <w:rPr>
                <w:b w:val="0"/>
                <w:bCs w:val="0"/>
                <w:sz w:val="28"/>
              </w:rPr>
              <w:t>400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16.09</w:t>
            </w:r>
          </w:p>
        </w:tc>
        <w:tc>
          <w:tcPr>
            <w:tcW w:w="6684" w:type="dxa"/>
          </w:tcPr>
          <w:p w:rsidR="00EC4794" w:rsidRDefault="00EC4794">
            <w:pPr>
              <w:pStyle w:val="a3"/>
              <w:rPr>
                <w:b w:val="0"/>
                <w:bCs w:val="0"/>
                <w:sz w:val="28"/>
              </w:rPr>
            </w:pPr>
            <w:proofErr w:type="gramStart"/>
            <w:r>
              <w:rPr>
                <w:b w:val="0"/>
                <w:bCs w:val="0"/>
                <w:sz w:val="28"/>
              </w:rPr>
              <w:t>Взяты на собственные нужды</w:t>
            </w:r>
            <w:proofErr w:type="gramEnd"/>
          </w:p>
        </w:tc>
        <w:tc>
          <w:tcPr>
            <w:tcW w:w="1543" w:type="dxa"/>
          </w:tcPr>
          <w:p w:rsidR="00EC4794" w:rsidRDefault="00EC4794">
            <w:pPr>
              <w:pStyle w:val="a3"/>
              <w:rPr>
                <w:b w:val="0"/>
                <w:bCs w:val="0"/>
                <w:sz w:val="28"/>
              </w:rPr>
            </w:pPr>
            <w:r>
              <w:rPr>
                <w:b w:val="0"/>
                <w:bCs w:val="0"/>
                <w:sz w:val="28"/>
              </w:rPr>
              <w:t>1 100</w:t>
            </w:r>
          </w:p>
        </w:tc>
      </w:tr>
      <w:tr w:rsidR="00EC4794">
        <w:tblPrEx>
          <w:tblCellMar>
            <w:top w:w="0" w:type="dxa"/>
            <w:bottom w:w="0" w:type="dxa"/>
          </w:tblCellMar>
        </w:tblPrEx>
        <w:tc>
          <w:tcPr>
            <w:tcW w:w="1344" w:type="dxa"/>
          </w:tcPr>
          <w:p w:rsidR="00EC4794" w:rsidRDefault="00EC4794" w:rsidP="00001CEF">
            <w:pPr>
              <w:pStyle w:val="a3"/>
              <w:rPr>
                <w:b w:val="0"/>
                <w:bCs w:val="0"/>
                <w:sz w:val="28"/>
              </w:rPr>
            </w:pPr>
            <w:r>
              <w:rPr>
                <w:b w:val="0"/>
                <w:bCs w:val="0"/>
                <w:sz w:val="28"/>
              </w:rPr>
              <w:t>19.0</w:t>
            </w:r>
            <w:r w:rsidR="003E65F8">
              <w:rPr>
                <w:b w:val="0"/>
                <w:bCs w:val="0"/>
                <w:sz w:val="28"/>
              </w:rPr>
              <w:t>9</w:t>
            </w:r>
          </w:p>
        </w:tc>
        <w:tc>
          <w:tcPr>
            <w:tcW w:w="6684" w:type="dxa"/>
          </w:tcPr>
          <w:p w:rsidR="00EC4794" w:rsidRDefault="00EC4794" w:rsidP="00001CEF">
            <w:pPr>
              <w:pStyle w:val="a3"/>
              <w:rPr>
                <w:b w:val="0"/>
                <w:bCs w:val="0"/>
                <w:sz w:val="28"/>
              </w:rPr>
            </w:pPr>
            <w:r>
              <w:rPr>
                <w:b w:val="0"/>
                <w:bCs w:val="0"/>
                <w:sz w:val="28"/>
              </w:rPr>
              <w:t>Оплата запасов товаров, приобретенных 05.09.</w:t>
            </w:r>
          </w:p>
        </w:tc>
        <w:tc>
          <w:tcPr>
            <w:tcW w:w="1543" w:type="dxa"/>
          </w:tcPr>
          <w:p w:rsidR="00EC4794" w:rsidRDefault="00EC4794">
            <w:pPr>
              <w:pStyle w:val="a3"/>
              <w:rPr>
                <w:b w:val="0"/>
                <w:bCs w:val="0"/>
                <w:sz w:val="28"/>
              </w:rPr>
            </w:pPr>
            <w:r>
              <w:rPr>
                <w:b w:val="0"/>
                <w:bCs w:val="0"/>
                <w:sz w:val="28"/>
              </w:rPr>
              <w:t>2 500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20.09</w:t>
            </w:r>
          </w:p>
        </w:tc>
        <w:tc>
          <w:tcPr>
            <w:tcW w:w="6684" w:type="dxa"/>
          </w:tcPr>
          <w:p w:rsidR="00EC4794" w:rsidRDefault="00EC4794">
            <w:pPr>
              <w:pStyle w:val="a3"/>
              <w:rPr>
                <w:b w:val="0"/>
                <w:bCs w:val="0"/>
                <w:sz w:val="28"/>
              </w:rPr>
            </w:pPr>
            <w:r>
              <w:rPr>
                <w:b w:val="0"/>
                <w:bCs w:val="0"/>
                <w:sz w:val="28"/>
              </w:rPr>
              <w:t>Приобретено оборудование для производственных целей, оплата произведена с персонального счета учредителя</w:t>
            </w:r>
          </w:p>
        </w:tc>
        <w:tc>
          <w:tcPr>
            <w:tcW w:w="1543" w:type="dxa"/>
          </w:tcPr>
          <w:p w:rsidR="00EC4794" w:rsidRDefault="00EC4794">
            <w:pPr>
              <w:pStyle w:val="a3"/>
              <w:rPr>
                <w:b w:val="0"/>
                <w:bCs w:val="0"/>
                <w:sz w:val="28"/>
              </w:rPr>
            </w:pPr>
          </w:p>
          <w:p w:rsidR="00EC4794" w:rsidRDefault="00EC4794">
            <w:pPr>
              <w:pStyle w:val="a3"/>
              <w:rPr>
                <w:b w:val="0"/>
                <w:bCs w:val="0"/>
                <w:sz w:val="28"/>
              </w:rPr>
            </w:pPr>
            <w:r>
              <w:rPr>
                <w:b w:val="0"/>
                <w:bCs w:val="0"/>
                <w:sz w:val="28"/>
              </w:rPr>
              <w:t>2 000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28.09</w:t>
            </w:r>
          </w:p>
        </w:tc>
        <w:tc>
          <w:tcPr>
            <w:tcW w:w="6684" w:type="dxa"/>
          </w:tcPr>
          <w:p w:rsidR="00EC4794" w:rsidRDefault="00EC4794">
            <w:pPr>
              <w:pStyle w:val="a3"/>
              <w:rPr>
                <w:b w:val="0"/>
                <w:bCs w:val="0"/>
                <w:sz w:val="28"/>
              </w:rPr>
            </w:pPr>
            <w:r>
              <w:rPr>
                <w:b w:val="0"/>
                <w:bCs w:val="0"/>
                <w:sz w:val="28"/>
              </w:rPr>
              <w:t>Оплачен счет за электричество</w:t>
            </w:r>
          </w:p>
        </w:tc>
        <w:tc>
          <w:tcPr>
            <w:tcW w:w="1543" w:type="dxa"/>
          </w:tcPr>
          <w:p w:rsidR="00EC4794" w:rsidRDefault="00EC4794">
            <w:pPr>
              <w:pStyle w:val="a3"/>
              <w:rPr>
                <w:b w:val="0"/>
                <w:bCs w:val="0"/>
                <w:sz w:val="28"/>
              </w:rPr>
            </w:pPr>
            <w:r>
              <w:rPr>
                <w:b w:val="0"/>
                <w:bCs w:val="0"/>
                <w:sz w:val="28"/>
              </w:rPr>
              <w:t>300</w:t>
            </w:r>
          </w:p>
        </w:tc>
      </w:tr>
      <w:tr w:rsidR="00EC4794">
        <w:tblPrEx>
          <w:tblCellMar>
            <w:top w:w="0" w:type="dxa"/>
            <w:bottom w:w="0" w:type="dxa"/>
          </w:tblCellMar>
        </w:tblPrEx>
        <w:tc>
          <w:tcPr>
            <w:tcW w:w="1344" w:type="dxa"/>
          </w:tcPr>
          <w:p w:rsidR="00EC4794" w:rsidRDefault="003E65F8" w:rsidP="00001CEF">
            <w:pPr>
              <w:pStyle w:val="a3"/>
              <w:rPr>
                <w:b w:val="0"/>
                <w:bCs w:val="0"/>
                <w:sz w:val="28"/>
              </w:rPr>
            </w:pPr>
            <w:r>
              <w:rPr>
                <w:b w:val="0"/>
                <w:bCs w:val="0"/>
                <w:sz w:val="28"/>
              </w:rPr>
              <w:t>30.09</w:t>
            </w:r>
          </w:p>
        </w:tc>
        <w:tc>
          <w:tcPr>
            <w:tcW w:w="6684" w:type="dxa"/>
          </w:tcPr>
          <w:p w:rsidR="00EC4794" w:rsidRDefault="00EC4794">
            <w:pPr>
              <w:pStyle w:val="a3"/>
              <w:rPr>
                <w:b w:val="0"/>
                <w:bCs w:val="0"/>
                <w:sz w:val="28"/>
              </w:rPr>
            </w:pPr>
            <w:r>
              <w:rPr>
                <w:b w:val="0"/>
                <w:bCs w:val="0"/>
                <w:sz w:val="28"/>
              </w:rPr>
              <w:t>Оплачено по векселям к оплате</w:t>
            </w:r>
          </w:p>
        </w:tc>
        <w:tc>
          <w:tcPr>
            <w:tcW w:w="1543" w:type="dxa"/>
          </w:tcPr>
          <w:p w:rsidR="00EC4794" w:rsidRDefault="00EC4794">
            <w:pPr>
              <w:pStyle w:val="a3"/>
              <w:rPr>
                <w:b w:val="0"/>
                <w:bCs w:val="0"/>
                <w:sz w:val="28"/>
              </w:rPr>
            </w:pPr>
            <w:r>
              <w:rPr>
                <w:b w:val="0"/>
                <w:bCs w:val="0"/>
                <w:sz w:val="28"/>
              </w:rPr>
              <w:t>6 000</w:t>
            </w:r>
          </w:p>
        </w:tc>
      </w:tr>
    </w:tbl>
    <w:p w:rsidR="00EC4794" w:rsidRDefault="00EC4794">
      <w:pPr>
        <w:pStyle w:val="a3"/>
        <w:rPr>
          <w:sz w:val="28"/>
        </w:rPr>
      </w:pPr>
    </w:p>
    <w:p w:rsidR="00EC4794" w:rsidRDefault="00EC4794">
      <w:pPr>
        <w:pStyle w:val="a3"/>
        <w:rPr>
          <w:sz w:val="28"/>
        </w:rPr>
      </w:pPr>
      <w:r>
        <w:rPr>
          <w:sz w:val="28"/>
        </w:rPr>
        <w:t xml:space="preserve">Необходимо: </w:t>
      </w:r>
    </w:p>
    <w:p w:rsidR="00EC4794" w:rsidRDefault="00EC4794">
      <w:pPr>
        <w:pStyle w:val="a3"/>
        <w:numPr>
          <w:ilvl w:val="0"/>
          <w:numId w:val="11"/>
        </w:numPr>
        <w:rPr>
          <w:b w:val="0"/>
          <w:bCs w:val="0"/>
          <w:sz w:val="28"/>
        </w:rPr>
      </w:pPr>
      <w:r>
        <w:rPr>
          <w:b w:val="0"/>
          <w:bCs w:val="0"/>
          <w:sz w:val="28"/>
        </w:rPr>
        <w:t>записать факты хозяйственной деятельности частного предприятия в Журнал операций следующей формы:</w:t>
      </w:r>
    </w:p>
    <w:p w:rsidR="00EC4794" w:rsidRDefault="00EC4794">
      <w:pPr>
        <w:pStyle w:val="a3"/>
        <w:ind w:left="360"/>
        <w:rPr>
          <w:b w:val="0"/>
          <w:bCs w:val="0"/>
          <w:sz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0"/>
        <w:gridCol w:w="4860"/>
        <w:gridCol w:w="900"/>
        <w:gridCol w:w="900"/>
        <w:gridCol w:w="1543"/>
      </w:tblGrid>
      <w:tr w:rsidR="00EC4794">
        <w:tblPrEx>
          <w:tblCellMar>
            <w:top w:w="0" w:type="dxa"/>
            <w:bottom w:w="0" w:type="dxa"/>
          </w:tblCellMar>
        </w:tblPrEx>
        <w:tc>
          <w:tcPr>
            <w:tcW w:w="1440" w:type="dxa"/>
          </w:tcPr>
          <w:p w:rsidR="00EC4794" w:rsidRDefault="00EC4794">
            <w:pPr>
              <w:pStyle w:val="a3"/>
              <w:rPr>
                <w:b w:val="0"/>
                <w:bCs w:val="0"/>
                <w:sz w:val="28"/>
              </w:rPr>
            </w:pPr>
            <w:r>
              <w:rPr>
                <w:b w:val="0"/>
                <w:bCs w:val="0"/>
                <w:sz w:val="28"/>
              </w:rPr>
              <w:t>Дата операции</w:t>
            </w:r>
          </w:p>
        </w:tc>
        <w:tc>
          <w:tcPr>
            <w:tcW w:w="4860" w:type="dxa"/>
          </w:tcPr>
          <w:p w:rsidR="00EC4794" w:rsidRDefault="00EC4794">
            <w:pPr>
              <w:pStyle w:val="a3"/>
              <w:rPr>
                <w:b w:val="0"/>
                <w:bCs w:val="0"/>
                <w:sz w:val="28"/>
              </w:rPr>
            </w:pPr>
            <w:r>
              <w:rPr>
                <w:b w:val="0"/>
                <w:bCs w:val="0"/>
                <w:sz w:val="28"/>
              </w:rPr>
              <w:t>Описание операции</w:t>
            </w:r>
          </w:p>
        </w:tc>
        <w:tc>
          <w:tcPr>
            <w:tcW w:w="900" w:type="dxa"/>
          </w:tcPr>
          <w:p w:rsidR="00EC4794" w:rsidRDefault="00EC4794">
            <w:pPr>
              <w:pStyle w:val="a3"/>
              <w:rPr>
                <w:b w:val="0"/>
                <w:bCs w:val="0"/>
                <w:sz w:val="28"/>
              </w:rPr>
            </w:pPr>
            <w:r>
              <w:rPr>
                <w:b w:val="0"/>
                <w:bCs w:val="0"/>
                <w:sz w:val="28"/>
              </w:rPr>
              <w:t>Дт счета</w:t>
            </w:r>
          </w:p>
        </w:tc>
        <w:tc>
          <w:tcPr>
            <w:tcW w:w="900" w:type="dxa"/>
          </w:tcPr>
          <w:p w:rsidR="00EC4794" w:rsidRDefault="00EC4794">
            <w:pPr>
              <w:pStyle w:val="a3"/>
              <w:rPr>
                <w:b w:val="0"/>
                <w:bCs w:val="0"/>
                <w:sz w:val="28"/>
              </w:rPr>
            </w:pPr>
            <w:r>
              <w:rPr>
                <w:b w:val="0"/>
                <w:bCs w:val="0"/>
                <w:sz w:val="28"/>
              </w:rPr>
              <w:t>Кт счета</w:t>
            </w:r>
          </w:p>
        </w:tc>
        <w:tc>
          <w:tcPr>
            <w:tcW w:w="1543" w:type="dxa"/>
          </w:tcPr>
          <w:p w:rsidR="00EC4794" w:rsidRDefault="00EC4794">
            <w:pPr>
              <w:pStyle w:val="a3"/>
              <w:rPr>
                <w:b w:val="0"/>
                <w:bCs w:val="0"/>
                <w:sz w:val="28"/>
              </w:rPr>
            </w:pPr>
            <w:r>
              <w:rPr>
                <w:b w:val="0"/>
                <w:bCs w:val="0"/>
                <w:sz w:val="28"/>
              </w:rPr>
              <w:t xml:space="preserve">Сумма, </w:t>
            </w:r>
            <w:proofErr w:type="gramStart"/>
            <w:r>
              <w:rPr>
                <w:b w:val="0"/>
                <w:bCs w:val="0"/>
                <w:sz w:val="28"/>
              </w:rPr>
              <w:t>долл</w:t>
            </w:r>
            <w:proofErr w:type="gramEnd"/>
            <w:r>
              <w:rPr>
                <w:b w:val="0"/>
                <w:bCs w:val="0"/>
                <w:sz w:val="28"/>
              </w:rPr>
              <w:t xml:space="preserve"> США</w:t>
            </w:r>
          </w:p>
        </w:tc>
      </w:tr>
      <w:tr w:rsidR="00EC4794">
        <w:tblPrEx>
          <w:tblCellMar>
            <w:top w:w="0" w:type="dxa"/>
            <w:bottom w:w="0" w:type="dxa"/>
          </w:tblCellMar>
        </w:tblPrEx>
        <w:tc>
          <w:tcPr>
            <w:tcW w:w="1440" w:type="dxa"/>
          </w:tcPr>
          <w:p w:rsidR="00EC4794" w:rsidRDefault="00EC4794">
            <w:pPr>
              <w:pStyle w:val="a3"/>
              <w:rPr>
                <w:b w:val="0"/>
                <w:bCs w:val="0"/>
                <w:sz w:val="28"/>
              </w:rPr>
            </w:pPr>
          </w:p>
        </w:tc>
        <w:tc>
          <w:tcPr>
            <w:tcW w:w="4860" w:type="dxa"/>
          </w:tcPr>
          <w:p w:rsidR="00EC4794" w:rsidRDefault="00EC4794">
            <w:pPr>
              <w:pStyle w:val="a3"/>
              <w:rPr>
                <w:b w:val="0"/>
                <w:bCs w:val="0"/>
                <w:sz w:val="28"/>
              </w:rPr>
            </w:pPr>
          </w:p>
        </w:tc>
        <w:tc>
          <w:tcPr>
            <w:tcW w:w="900" w:type="dxa"/>
          </w:tcPr>
          <w:p w:rsidR="00EC4794" w:rsidRDefault="00EC4794">
            <w:pPr>
              <w:pStyle w:val="a3"/>
              <w:rPr>
                <w:b w:val="0"/>
                <w:bCs w:val="0"/>
                <w:sz w:val="28"/>
              </w:rPr>
            </w:pPr>
          </w:p>
        </w:tc>
        <w:tc>
          <w:tcPr>
            <w:tcW w:w="900" w:type="dxa"/>
          </w:tcPr>
          <w:p w:rsidR="00EC4794" w:rsidRDefault="00EC4794">
            <w:pPr>
              <w:pStyle w:val="a3"/>
              <w:rPr>
                <w:b w:val="0"/>
                <w:bCs w:val="0"/>
                <w:sz w:val="28"/>
              </w:rPr>
            </w:pPr>
          </w:p>
        </w:tc>
        <w:tc>
          <w:tcPr>
            <w:tcW w:w="1543" w:type="dxa"/>
          </w:tcPr>
          <w:p w:rsidR="00EC4794" w:rsidRDefault="00EC4794">
            <w:pPr>
              <w:pStyle w:val="a3"/>
              <w:rPr>
                <w:b w:val="0"/>
                <w:bCs w:val="0"/>
                <w:sz w:val="28"/>
              </w:rPr>
            </w:pPr>
          </w:p>
        </w:tc>
      </w:tr>
      <w:tr w:rsidR="00EC4794">
        <w:tblPrEx>
          <w:tblCellMar>
            <w:top w:w="0" w:type="dxa"/>
            <w:bottom w:w="0" w:type="dxa"/>
          </w:tblCellMar>
        </w:tblPrEx>
        <w:tc>
          <w:tcPr>
            <w:tcW w:w="1440" w:type="dxa"/>
          </w:tcPr>
          <w:p w:rsidR="00EC4794" w:rsidRDefault="00EC4794">
            <w:pPr>
              <w:pStyle w:val="a3"/>
              <w:rPr>
                <w:b w:val="0"/>
                <w:bCs w:val="0"/>
                <w:sz w:val="28"/>
              </w:rPr>
            </w:pPr>
          </w:p>
        </w:tc>
        <w:tc>
          <w:tcPr>
            <w:tcW w:w="4860" w:type="dxa"/>
          </w:tcPr>
          <w:p w:rsidR="00EC4794" w:rsidRDefault="00EC4794">
            <w:pPr>
              <w:pStyle w:val="a3"/>
              <w:rPr>
                <w:b w:val="0"/>
                <w:bCs w:val="0"/>
                <w:sz w:val="28"/>
              </w:rPr>
            </w:pPr>
          </w:p>
        </w:tc>
        <w:tc>
          <w:tcPr>
            <w:tcW w:w="900" w:type="dxa"/>
          </w:tcPr>
          <w:p w:rsidR="00EC4794" w:rsidRDefault="00EC4794">
            <w:pPr>
              <w:pStyle w:val="a3"/>
              <w:rPr>
                <w:b w:val="0"/>
                <w:bCs w:val="0"/>
                <w:sz w:val="28"/>
              </w:rPr>
            </w:pPr>
          </w:p>
        </w:tc>
        <w:tc>
          <w:tcPr>
            <w:tcW w:w="900" w:type="dxa"/>
          </w:tcPr>
          <w:p w:rsidR="00EC4794" w:rsidRDefault="00EC4794">
            <w:pPr>
              <w:pStyle w:val="a3"/>
              <w:rPr>
                <w:b w:val="0"/>
                <w:bCs w:val="0"/>
                <w:sz w:val="28"/>
              </w:rPr>
            </w:pPr>
          </w:p>
        </w:tc>
        <w:tc>
          <w:tcPr>
            <w:tcW w:w="1543" w:type="dxa"/>
          </w:tcPr>
          <w:p w:rsidR="00EC4794" w:rsidRDefault="00EC4794">
            <w:pPr>
              <w:pStyle w:val="a3"/>
              <w:rPr>
                <w:b w:val="0"/>
                <w:bCs w:val="0"/>
                <w:sz w:val="28"/>
              </w:rPr>
            </w:pPr>
          </w:p>
        </w:tc>
      </w:tr>
      <w:tr w:rsidR="00486B65">
        <w:tblPrEx>
          <w:tblCellMar>
            <w:top w:w="0" w:type="dxa"/>
            <w:bottom w:w="0" w:type="dxa"/>
          </w:tblCellMar>
        </w:tblPrEx>
        <w:tc>
          <w:tcPr>
            <w:tcW w:w="1440" w:type="dxa"/>
          </w:tcPr>
          <w:p w:rsidR="00486B65" w:rsidRDefault="00486B65">
            <w:pPr>
              <w:pStyle w:val="a3"/>
              <w:rPr>
                <w:b w:val="0"/>
                <w:bCs w:val="0"/>
                <w:sz w:val="28"/>
              </w:rPr>
            </w:pPr>
          </w:p>
        </w:tc>
        <w:tc>
          <w:tcPr>
            <w:tcW w:w="4860" w:type="dxa"/>
          </w:tcPr>
          <w:p w:rsidR="00486B65" w:rsidRDefault="00486B65">
            <w:pPr>
              <w:pStyle w:val="a3"/>
              <w:rPr>
                <w:b w:val="0"/>
                <w:bCs w:val="0"/>
                <w:sz w:val="28"/>
              </w:rPr>
            </w:pPr>
          </w:p>
        </w:tc>
        <w:tc>
          <w:tcPr>
            <w:tcW w:w="900" w:type="dxa"/>
          </w:tcPr>
          <w:p w:rsidR="00486B65" w:rsidRDefault="00486B65">
            <w:pPr>
              <w:pStyle w:val="a3"/>
              <w:rPr>
                <w:b w:val="0"/>
                <w:bCs w:val="0"/>
                <w:sz w:val="28"/>
              </w:rPr>
            </w:pPr>
          </w:p>
        </w:tc>
        <w:tc>
          <w:tcPr>
            <w:tcW w:w="900" w:type="dxa"/>
          </w:tcPr>
          <w:p w:rsidR="00486B65" w:rsidRDefault="00486B65">
            <w:pPr>
              <w:pStyle w:val="a3"/>
              <w:rPr>
                <w:b w:val="0"/>
                <w:bCs w:val="0"/>
                <w:sz w:val="28"/>
              </w:rPr>
            </w:pPr>
          </w:p>
        </w:tc>
        <w:tc>
          <w:tcPr>
            <w:tcW w:w="1543" w:type="dxa"/>
          </w:tcPr>
          <w:p w:rsidR="00486B65" w:rsidRDefault="00486B65">
            <w:pPr>
              <w:pStyle w:val="a3"/>
              <w:rPr>
                <w:b w:val="0"/>
                <w:bCs w:val="0"/>
                <w:sz w:val="28"/>
              </w:rPr>
            </w:pPr>
          </w:p>
        </w:tc>
      </w:tr>
      <w:tr w:rsidR="00486B65">
        <w:tblPrEx>
          <w:tblCellMar>
            <w:top w:w="0" w:type="dxa"/>
            <w:bottom w:w="0" w:type="dxa"/>
          </w:tblCellMar>
        </w:tblPrEx>
        <w:tc>
          <w:tcPr>
            <w:tcW w:w="1440" w:type="dxa"/>
          </w:tcPr>
          <w:p w:rsidR="00486B65" w:rsidRDefault="00486B65">
            <w:pPr>
              <w:pStyle w:val="a3"/>
              <w:rPr>
                <w:b w:val="0"/>
                <w:bCs w:val="0"/>
                <w:sz w:val="28"/>
              </w:rPr>
            </w:pPr>
          </w:p>
        </w:tc>
        <w:tc>
          <w:tcPr>
            <w:tcW w:w="4860" w:type="dxa"/>
          </w:tcPr>
          <w:p w:rsidR="00486B65" w:rsidRDefault="00486B65">
            <w:pPr>
              <w:pStyle w:val="a3"/>
              <w:rPr>
                <w:b w:val="0"/>
                <w:bCs w:val="0"/>
                <w:sz w:val="28"/>
              </w:rPr>
            </w:pPr>
          </w:p>
        </w:tc>
        <w:tc>
          <w:tcPr>
            <w:tcW w:w="900" w:type="dxa"/>
          </w:tcPr>
          <w:p w:rsidR="00486B65" w:rsidRDefault="00486B65">
            <w:pPr>
              <w:pStyle w:val="a3"/>
              <w:rPr>
                <w:b w:val="0"/>
                <w:bCs w:val="0"/>
                <w:sz w:val="28"/>
              </w:rPr>
            </w:pPr>
          </w:p>
        </w:tc>
        <w:tc>
          <w:tcPr>
            <w:tcW w:w="900" w:type="dxa"/>
          </w:tcPr>
          <w:p w:rsidR="00486B65" w:rsidRDefault="00486B65">
            <w:pPr>
              <w:pStyle w:val="a3"/>
              <w:rPr>
                <w:b w:val="0"/>
                <w:bCs w:val="0"/>
                <w:sz w:val="28"/>
              </w:rPr>
            </w:pPr>
          </w:p>
        </w:tc>
        <w:tc>
          <w:tcPr>
            <w:tcW w:w="1543" w:type="dxa"/>
          </w:tcPr>
          <w:p w:rsidR="00486B65" w:rsidRDefault="00486B65">
            <w:pPr>
              <w:pStyle w:val="a3"/>
              <w:rPr>
                <w:b w:val="0"/>
                <w:bCs w:val="0"/>
                <w:sz w:val="28"/>
              </w:rPr>
            </w:pPr>
          </w:p>
        </w:tc>
      </w:tr>
    </w:tbl>
    <w:p w:rsidR="00EC4794" w:rsidRDefault="00EC4794">
      <w:pPr>
        <w:pStyle w:val="a3"/>
        <w:ind w:left="360"/>
        <w:rPr>
          <w:b w:val="0"/>
          <w:bCs w:val="0"/>
          <w:sz w:val="28"/>
        </w:rPr>
      </w:pPr>
    </w:p>
    <w:p w:rsidR="00EC4794" w:rsidRDefault="00EC4794">
      <w:pPr>
        <w:pStyle w:val="a3"/>
        <w:numPr>
          <w:ilvl w:val="0"/>
          <w:numId w:val="11"/>
        </w:numPr>
        <w:rPr>
          <w:b w:val="0"/>
          <w:bCs w:val="0"/>
          <w:sz w:val="28"/>
        </w:rPr>
      </w:pPr>
      <w:r>
        <w:rPr>
          <w:b w:val="0"/>
          <w:bCs w:val="0"/>
          <w:sz w:val="28"/>
        </w:rPr>
        <w:lastRenderedPageBreak/>
        <w:t>открыть счета (форма Т) и перенести в них операции из Журнала операций;</w:t>
      </w:r>
    </w:p>
    <w:p w:rsidR="00EC4794" w:rsidRDefault="00EC4794">
      <w:pPr>
        <w:pStyle w:val="a3"/>
        <w:numPr>
          <w:ilvl w:val="0"/>
          <w:numId w:val="11"/>
        </w:numPr>
        <w:rPr>
          <w:b w:val="0"/>
          <w:bCs w:val="0"/>
          <w:sz w:val="28"/>
        </w:rPr>
      </w:pPr>
      <w:r>
        <w:rPr>
          <w:b w:val="0"/>
          <w:bCs w:val="0"/>
          <w:sz w:val="28"/>
        </w:rPr>
        <w:t>подготовить пробный баланс на 30.09.20</w:t>
      </w:r>
      <w:r w:rsidR="00A04C6D">
        <w:rPr>
          <w:b w:val="0"/>
          <w:bCs w:val="0"/>
          <w:sz w:val="28"/>
        </w:rPr>
        <w:t>1</w:t>
      </w:r>
      <w:r w:rsidR="00001CEF">
        <w:rPr>
          <w:b w:val="0"/>
          <w:bCs w:val="0"/>
          <w:sz w:val="28"/>
        </w:rPr>
        <w:t>7</w:t>
      </w:r>
      <w:r>
        <w:rPr>
          <w:b w:val="0"/>
          <w:bCs w:val="0"/>
          <w:sz w:val="28"/>
        </w:rPr>
        <w:t>г.</w:t>
      </w:r>
    </w:p>
    <w:p w:rsidR="00EC4794" w:rsidRDefault="00EC4794">
      <w:pPr>
        <w:pStyle w:val="a3"/>
        <w:rPr>
          <w:b w:val="0"/>
          <w:bCs w:val="0"/>
          <w:sz w:val="28"/>
        </w:rPr>
      </w:pPr>
    </w:p>
    <w:p w:rsidR="00EC4794" w:rsidRDefault="00EC4794">
      <w:pPr>
        <w:rPr>
          <w:b/>
          <w:bCs/>
          <w:sz w:val="32"/>
        </w:rPr>
      </w:pPr>
      <w:r>
        <w:rPr>
          <w:sz w:val="32"/>
        </w:rPr>
        <w:t xml:space="preserve"> </w:t>
      </w:r>
      <w:r>
        <w:rPr>
          <w:b/>
          <w:bCs/>
          <w:sz w:val="32"/>
        </w:rPr>
        <w:t>Вариант 2.</w:t>
      </w:r>
    </w:p>
    <w:p w:rsidR="00EC4794" w:rsidRDefault="00EC4794" w:rsidP="003E65F8">
      <w:pPr>
        <w:ind w:firstLine="426"/>
        <w:jc w:val="both"/>
        <w:rPr>
          <w:sz w:val="28"/>
        </w:rPr>
      </w:pPr>
      <w:r>
        <w:rPr>
          <w:sz w:val="28"/>
        </w:rPr>
        <w:t>Компания «Кристина» имеет четыре типа оборудования. Согласно учетной политике для амортизации первого типа оборудования используется метод прямолинейного списания, для второго тип</w:t>
      </w:r>
      <w:proofErr w:type="gramStart"/>
      <w:r>
        <w:rPr>
          <w:sz w:val="28"/>
        </w:rPr>
        <w:t>а-</w:t>
      </w:r>
      <w:proofErr w:type="gramEnd"/>
      <w:r>
        <w:rPr>
          <w:sz w:val="28"/>
        </w:rPr>
        <w:t xml:space="preserve"> производственный метод, для третьего типа- метод суммы чисел лет, для четвертого типа- метод двойного уменьшающегося остатка.</w:t>
      </w:r>
    </w:p>
    <w:p w:rsidR="00EC4794" w:rsidRDefault="00EC4794" w:rsidP="003E65F8">
      <w:pPr>
        <w:ind w:firstLine="426"/>
        <w:jc w:val="both"/>
        <w:rPr>
          <w:sz w:val="28"/>
        </w:rPr>
      </w:pPr>
      <w:r>
        <w:rPr>
          <w:sz w:val="28"/>
        </w:rPr>
        <w:t>Амортизация оборудования начинается с месяца приобретения, если основное средство приобретено до 15-го числа, и со следующего месяца, если оно приобретено после 15-го числа. Представлена следующая информация о первоначальной стоимости оборудования, его оценочной ликвидационной стоимости, предполагаемом сроке полезного использования и дате приобретения.</w:t>
      </w:r>
    </w:p>
    <w:p w:rsidR="00EC4794" w:rsidRDefault="00EC4794">
      <w:pPr>
        <w:rPr>
          <w:sz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980"/>
        <w:gridCol w:w="2340"/>
        <w:gridCol w:w="2160"/>
        <w:gridCol w:w="2160"/>
      </w:tblGrid>
      <w:tr w:rsidR="00EC4794">
        <w:tblPrEx>
          <w:tblCellMar>
            <w:top w:w="0" w:type="dxa"/>
            <w:bottom w:w="0" w:type="dxa"/>
          </w:tblCellMar>
        </w:tblPrEx>
        <w:tc>
          <w:tcPr>
            <w:tcW w:w="828" w:type="dxa"/>
          </w:tcPr>
          <w:p w:rsidR="00EC4794" w:rsidRDefault="00EC4794">
            <w:pPr>
              <w:rPr>
                <w:sz w:val="28"/>
              </w:rPr>
            </w:pPr>
            <w:r>
              <w:rPr>
                <w:sz w:val="28"/>
              </w:rPr>
              <w:t>Тип обор</w:t>
            </w:r>
          </w:p>
        </w:tc>
        <w:tc>
          <w:tcPr>
            <w:tcW w:w="1980" w:type="dxa"/>
          </w:tcPr>
          <w:p w:rsidR="00EC4794" w:rsidRDefault="00EC4794">
            <w:pPr>
              <w:rPr>
                <w:sz w:val="28"/>
              </w:rPr>
            </w:pPr>
            <w:r>
              <w:rPr>
                <w:sz w:val="28"/>
              </w:rPr>
              <w:t xml:space="preserve">Дата </w:t>
            </w:r>
          </w:p>
          <w:p w:rsidR="00EC4794" w:rsidRDefault="00EC4794">
            <w:pPr>
              <w:rPr>
                <w:sz w:val="28"/>
              </w:rPr>
            </w:pPr>
            <w:r>
              <w:rPr>
                <w:sz w:val="28"/>
              </w:rPr>
              <w:t>приобретения</w:t>
            </w:r>
          </w:p>
        </w:tc>
        <w:tc>
          <w:tcPr>
            <w:tcW w:w="2340" w:type="dxa"/>
          </w:tcPr>
          <w:p w:rsidR="00EC4794" w:rsidRDefault="00EC4794">
            <w:pPr>
              <w:rPr>
                <w:sz w:val="28"/>
              </w:rPr>
            </w:pPr>
            <w:r>
              <w:rPr>
                <w:sz w:val="28"/>
              </w:rPr>
              <w:t>Первоначальная стоимость, евро</w:t>
            </w:r>
          </w:p>
        </w:tc>
        <w:tc>
          <w:tcPr>
            <w:tcW w:w="2160" w:type="dxa"/>
          </w:tcPr>
          <w:p w:rsidR="00EC4794" w:rsidRDefault="00EC4794">
            <w:pPr>
              <w:rPr>
                <w:sz w:val="28"/>
              </w:rPr>
            </w:pPr>
            <w:r>
              <w:rPr>
                <w:sz w:val="28"/>
              </w:rPr>
              <w:t>Срок полезного использования</w:t>
            </w:r>
          </w:p>
        </w:tc>
        <w:tc>
          <w:tcPr>
            <w:tcW w:w="2160" w:type="dxa"/>
          </w:tcPr>
          <w:p w:rsidR="00EC4794" w:rsidRDefault="00EC4794">
            <w:pPr>
              <w:rPr>
                <w:sz w:val="28"/>
              </w:rPr>
            </w:pPr>
            <w:r>
              <w:rPr>
                <w:sz w:val="28"/>
              </w:rPr>
              <w:t>Ликвидац. Стоимость</w:t>
            </w:r>
            <w:proofErr w:type="gramStart"/>
            <w:r>
              <w:rPr>
                <w:sz w:val="28"/>
              </w:rPr>
              <w:t>,е</w:t>
            </w:r>
            <w:proofErr w:type="gramEnd"/>
            <w:r>
              <w:rPr>
                <w:sz w:val="28"/>
              </w:rPr>
              <w:t>вро</w:t>
            </w:r>
          </w:p>
        </w:tc>
      </w:tr>
      <w:tr w:rsidR="00EC4794">
        <w:tblPrEx>
          <w:tblCellMar>
            <w:top w:w="0" w:type="dxa"/>
            <w:bottom w:w="0" w:type="dxa"/>
          </w:tblCellMar>
        </w:tblPrEx>
        <w:tc>
          <w:tcPr>
            <w:tcW w:w="828" w:type="dxa"/>
          </w:tcPr>
          <w:p w:rsidR="00EC4794" w:rsidRDefault="00EC4794">
            <w:pPr>
              <w:rPr>
                <w:sz w:val="28"/>
              </w:rPr>
            </w:pPr>
            <w:r>
              <w:rPr>
                <w:sz w:val="28"/>
              </w:rPr>
              <w:t>1</w:t>
            </w:r>
          </w:p>
        </w:tc>
        <w:tc>
          <w:tcPr>
            <w:tcW w:w="1980" w:type="dxa"/>
          </w:tcPr>
          <w:p w:rsidR="00EC4794" w:rsidRDefault="00EC4794" w:rsidP="006F772E">
            <w:pPr>
              <w:rPr>
                <w:sz w:val="28"/>
              </w:rPr>
            </w:pPr>
            <w:r>
              <w:rPr>
                <w:sz w:val="28"/>
              </w:rPr>
              <w:t>14.03.20</w:t>
            </w:r>
            <w:r w:rsidR="003E65F8">
              <w:rPr>
                <w:sz w:val="28"/>
              </w:rPr>
              <w:t>1</w:t>
            </w:r>
            <w:r w:rsidR="006F772E">
              <w:rPr>
                <w:sz w:val="28"/>
              </w:rPr>
              <w:t>5</w:t>
            </w:r>
            <w:r>
              <w:rPr>
                <w:sz w:val="28"/>
              </w:rPr>
              <w:t>г.</w:t>
            </w:r>
          </w:p>
        </w:tc>
        <w:tc>
          <w:tcPr>
            <w:tcW w:w="2340" w:type="dxa"/>
          </w:tcPr>
          <w:p w:rsidR="00EC4794" w:rsidRDefault="00EC4794">
            <w:pPr>
              <w:rPr>
                <w:sz w:val="28"/>
              </w:rPr>
            </w:pPr>
            <w:r>
              <w:rPr>
                <w:sz w:val="28"/>
              </w:rPr>
              <w:t>17 000</w:t>
            </w:r>
          </w:p>
        </w:tc>
        <w:tc>
          <w:tcPr>
            <w:tcW w:w="2160" w:type="dxa"/>
          </w:tcPr>
          <w:p w:rsidR="00EC4794" w:rsidRDefault="00EC4794">
            <w:pPr>
              <w:rPr>
                <w:sz w:val="28"/>
              </w:rPr>
            </w:pPr>
            <w:r>
              <w:rPr>
                <w:sz w:val="28"/>
              </w:rPr>
              <w:t>5 лет</w:t>
            </w:r>
          </w:p>
        </w:tc>
        <w:tc>
          <w:tcPr>
            <w:tcW w:w="2160" w:type="dxa"/>
          </w:tcPr>
          <w:p w:rsidR="00EC4794" w:rsidRDefault="00EC4794">
            <w:pPr>
              <w:rPr>
                <w:sz w:val="28"/>
              </w:rPr>
            </w:pPr>
            <w:r>
              <w:rPr>
                <w:sz w:val="28"/>
              </w:rPr>
              <w:t>2 600</w:t>
            </w:r>
          </w:p>
        </w:tc>
      </w:tr>
      <w:tr w:rsidR="00EC4794">
        <w:tblPrEx>
          <w:tblCellMar>
            <w:top w:w="0" w:type="dxa"/>
            <w:bottom w:w="0" w:type="dxa"/>
          </w:tblCellMar>
        </w:tblPrEx>
        <w:tc>
          <w:tcPr>
            <w:tcW w:w="828" w:type="dxa"/>
          </w:tcPr>
          <w:p w:rsidR="00EC4794" w:rsidRDefault="00EC4794">
            <w:pPr>
              <w:rPr>
                <w:sz w:val="28"/>
              </w:rPr>
            </w:pPr>
            <w:r>
              <w:rPr>
                <w:sz w:val="28"/>
              </w:rPr>
              <w:t>2</w:t>
            </w:r>
          </w:p>
        </w:tc>
        <w:tc>
          <w:tcPr>
            <w:tcW w:w="1980" w:type="dxa"/>
          </w:tcPr>
          <w:p w:rsidR="00EC4794" w:rsidRDefault="003E65F8" w:rsidP="006F772E">
            <w:pPr>
              <w:rPr>
                <w:sz w:val="28"/>
              </w:rPr>
            </w:pPr>
            <w:r>
              <w:rPr>
                <w:sz w:val="28"/>
              </w:rPr>
              <w:t>05.07.201</w:t>
            </w:r>
            <w:r w:rsidR="006F772E">
              <w:rPr>
                <w:sz w:val="28"/>
              </w:rPr>
              <w:t>5</w:t>
            </w:r>
            <w:r w:rsidR="00EC4794">
              <w:rPr>
                <w:sz w:val="28"/>
              </w:rPr>
              <w:t>г.</w:t>
            </w:r>
          </w:p>
        </w:tc>
        <w:tc>
          <w:tcPr>
            <w:tcW w:w="2340" w:type="dxa"/>
          </w:tcPr>
          <w:p w:rsidR="00EC4794" w:rsidRDefault="00EC4794">
            <w:pPr>
              <w:rPr>
                <w:sz w:val="28"/>
              </w:rPr>
            </w:pPr>
            <w:r>
              <w:rPr>
                <w:sz w:val="28"/>
              </w:rPr>
              <w:t>18 500</w:t>
            </w:r>
          </w:p>
        </w:tc>
        <w:tc>
          <w:tcPr>
            <w:tcW w:w="2160" w:type="dxa"/>
          </w:tcPr>
          <w:p w:rsidR="00EC4794" w:rsidRDefault="00EC4794">
            <w:pPr>
              <w:rPr>
                <w:sz w:val="28"/>
              </w:rPr>
            </w:pPr>
            <w:r>
              <w:rPr>
                <w:sz w:val="28"/>
              </w:rPr>
              <w:t>7 200 час</w:t>
            </w:r>
          </w:p>
        </w:tc>
        <w:tc>
          <w:tcPr>
            <w:tcW w:w="2160" w:type="dxa"/>
          </w:tcPr>
          <w:p w:rsidR="00EC4794" w:rsidRDefault="00EC4794">
            <w:pPr>
              <w:rPr>
                <w:sz w:val="28"/>
              </w:rPr>
            </w:pPr>
            <w:r>
              <w:rPr>
                <w:sz w:val="28"/>
              </w:rPr>
              <w:t>500</w:t>
            </w:r>
          </w:p>
        </w:tc>
      </w:tr>
      <w:tr w:rsidR="00EC4794">
        <w:tblPrEx>
          <w:tblCellMar>
            <w:top w:w="0" w:type="dxa"/>
            <w:bottom w:w="0" w:type="dxa"/>
          </w:tblCellMar>
        </w:tblPrEx>
        <w:tc>
          <w:tcPr>
            <w:tcW w:w="828" w:type="dxa"/>
          </w:tcPr>
          <w:p w:rsidR="00EC4794" w:rsidRDefault="00EC4794">
            <w:pPr>
              <w:rPr>
                <w:sz w:val="28"/>
              </w:rPr>
            </w:pPr>
            <w:r>
              <w:rPr>
                <w:sz w:val="28"/>
              </w:rPr>
              <w:t>3</w:t>
            </w:r>
          </w:p>
        </w:tc>
        <w:tc>
          <w:tcPr>
            <w:tcW w:w="1980" w:type="dxa"/>
          </w:tcPr>
          <w:p w:rsidR="00EC4794" w:rsidRDefault="003E65F8" w:rsidP="006F772E">
            <w:pPr>
              <w:rPr>
                <w:sz w:val="28"/>
              </w:rPr>
            </w:pPr>
            <w:r>
              <w:rPr>
                <w:sz w:val="28"/>
              </w:rPr>
              <w:t>20.06.201</w:t>
            </w:r>
            <w:r w:rsidR="006F772E">
              <w:rPr>
                <w:sz w:val="28"/>
              </w:rPr>
              <w:t>5</w:t>
            </w:r>
            <w:r w:rsidR="00EC4794">
              <w:rPr>
                <w:sz w:val="28"/>
              </w:rPr>
              <w:t>г.</w:t>
            </w:r>
          </w:p>
        </w:tc>
        <w:tc>
          <w:tcPr>
            <w:tcW w:w="2340" w:type="dxa"/>
          </w:tcPr>
          <w:p w:rsidR="00EC4794" w:rsidRDefault="00EC4794">
            <w:pPr>
              <w:rPr>
                <w:sz w:val="28"/>
              </w:rPr>
            </w:pPr>
            <w:r>
              <w:rPr>
                <w:sz w:val="28"/>
              </w:rPr>
              <w:t>11 000</w:t>
            </w:r>
          </w:p>
        </w:tc>
        <w:tc>
          <w:tcPr>
            <w:tcW w:w="2160" w:type="dxa"/>
          </w:tcPr>
          <w:p w:rsidR="00EC4794" w:rsidRDefault="00EC4794">
            <w:pPr>
              <w:rPr>
                <w:sz w:val="28"/>
              </w:rPr>
            </w:pPr>
            <w:r>
              <w:rPr>
                <w:sz w:val="28"/>
              </w:rPr>
              <w:t>4 года</w:t>
            </w:r>
          </w:p>
        </w:tc>
        <w:tc>
          <w:tcPr>
            <w:tcW w:w="2160" w:type="dxa"/>
          </w:tcPr>
          <w:p w:rsidR="00EC4794" w:rsidRDefault="00EC4794">
            <w:pPr>
              <w:rPr>
                <w:sz w:val="28"/>
              </w:rPr>
            </w:pPr>
            <w:r>
              <w:rPr>
                <w:sz w:val="28"/>
              </w:rPr>
              <w:t>800</w:t>
            </w:r>
          </w:p>
        </w:tc>
      </w:tr>
      <w:tr w:rsidR="00EC4794">
        <w:tblPrEx>
          <w:tblCellMar>
            <w:top w:w="0" w:type="dxa"/>
            <w:bottom w:w="0" w:type="dxa"/>
          </w:tblCellMar>
        </w:tblPrEx>
        <w:tc>
          <w:tcPr>
            <w:tcW w:w="828" w:type="dxa"/>
          </w:tcPr>
          <w:p w:rsidR="00EC4794" w:rsidRDefault="00EC4794">
            <w:pPr>
              <w:rPr>
                <w:sz w:val="28"/>
              </w:rPr>
            </w:pPr>
            <w:r>
              <w:rPr>
                <w:sz w:val="28"/>
              </w:rPr>
              <w:t>4</w:t>
            </w:r>
          </w:p>
        </w:tc>
        <w:tc>
          <w:tcPr>
            <w:tcW w:w="1980" w:type="dxa"/>
          </w:tcPr>
          <w:p w:rsidR="00EC4794" w:rsidRDefault="003E65F8" w:rsidP="006F772E">
            <w:pPr>
              <w:rPr>
                <w:sz w:val="28"/>
              </w:rPr>
            </w:pPr>
            <w:r>
              <w:rPr>
                <w:sz w:val="28"/>
              </w:rPr>
              <w:t>10.01.201</w:t>
            </w:r>
            <w:r w:rsidR="006F772E">
              <w:rPr>
                <w:sz w:val="28"/>
              </w:rPr>
              <w:t>5</w:t>
            </w:r>
            <w:r w:rsidR="00EC4794">
              <w:rPr>
                <w:sz w:val="28"/>
              </w:rPr>
              <w:t>г.</w:t>
            </w:r>
          </w:p>
        </w:tc>
        <w:tc>
          <w:tcPr>
            <w:tcW w:w="2340" w:type="dxa"/>
          </w:tcPr>
          <w:p w:rsidR="00EC4794" w:rsidRDefault="00EC4794">
            <w:pPr>
              <w:rPr>
                <w:sz w:val="28"/>
              </w:rPr>
            </w:pPr>
            <w:r>
              <w:rPr>
                <w:sz w:val="28"/>
              </w:rPr>
              <w:t>40 000</w:t>
            </w:r>
          </w:p>
        </w:tc>
        <w:tc>
          <w:tcPr>
            <w:tcW w:w="2160" w:type="dxa"/>
          </w:tcPr>
          <w:p w:rsidR="00EC4794" w:rsidRDefault="00EC4794">
            <w:pPr>
              <w:rPr>
                <w:sz w:val="28"/>
              </w:rPr>
            </w:pPr>
            <w:r>
              <w:rPr>
                <w:sz w:val="28"/>
              </w:rPr>
              <w:t>10 лет</w:t>
            </w:r>
          </w:p>
        </w:tc>
        <w:tc>
          <w:tcPr>
            <w:tcW w:w="2160" w:type="dxa"/>
          </w:tcPr>
          <w:p w:rsidR="00EC4794" w:rsidRDefault="00EC4794">
            <w:pPr>
              <w:rPr>
                <w:sz w:val="28"/>
              </w:rPr>
            </w:pPr>
            <w:r>
              <w:rPr>
                <w:sz w:val="28"/>
              </w:rPr>
              <w:t>4 000</w:t>
            </w:r>
          </w:p>
        </w:tc>
      </w:tr>
    </w:tbl>
    <w:p w:rsidR="00EC4794" w:rsidRDefault="00EC4794">
      <w:pPr>
        <w:rPr>
          <w:sz w:val="28"/>
        </w:rPr>
      </w:pPr>
    </w:p>
    <w:p w:rsidR="00EC4794" w:rsidRDefault="00EC4794">
      <w:pPr>
        <w:rPr>
          <w:sz w:val="28"/>
        </w:rPr>
      </w:pPr>
      <w:r>
        <w:rPr>
          <w:sz w:val="28"/>
        </w:rPr>
        <w:t>Известно, что оборудование второго типа работало в 20</w:t>
      </w:r>
      <w:r w:rsidR="006F772E">
        <w:rPr>
          <w:sz w:val="28"/>
        </w:rPr>
        <w:t>15</w:t>
      </w:r>
      <w:r>
        <w:rPr>
          <w:sz w:val="28"/>
        </w:rPr>
        <w:t xml:space="preserve"> году 1 800 часов, в 20</w:t>
      </w:r>
      <w:r w:rsidR="003E65F8">
        <w:rPr>
          <w:sz w:val="28"/>
        </w:rPr>
        <w:t>1</w:t>
      </w:r>
      <w:r w:rsidR="006F772E">
        <w:rPr>
          <w:sz w:val="28"/>
        </w:rPr>
        <w:t>6</w:t>
      </w:r>
      <w:r>
        <w:rPr>
          <w:sz w:val="28"/>
        </w:rPr>
        <w:t xml:space="preserve"> году- 2 700 часов, в 20</w:t>
      </w:r>
      <w:r w:rsidR="003E65F8">
        <w:rPr>
          <w:sz w:val="28"/>
        </w:rPr>
        <w:t>1</w:t>
      </w:r>
      <w:r w:rsidR="006F772E">
        <w:rPr>
          <w:sz w:val="28"/>
        </w:rPr>
        <w:t>7</w:t>
      </w:r>
      <w:r>
        <w:rPr>
          <w:sz w:val="28"/>
        </w:rPr>
        <w:t xml:space="preserve"> году- 2 100 часов.</w:t>
      </w:r>
    </w:p>
    <w:p w:rsidR="00EC4794" w:rsidRDefault="00EC4794">
      <w:pPr>
        <w:rPr>
          <w:sz w:val="28"/>
        </w:rPr>
      </w:pPr>
      <w:r>
        <w:rPr>
          <w:b/>
          <w:bCs/>
          <w:sz w:val="28"/>
        </w:rPr>
        <w:t xml:space="preserve">Рассчитайте </w:t>
      </w:r>
      <w:r>
        <w:rPr>
          <w:sz w:val="28"/>
        </w:rPr>
        <w:t>амортизационные расходы за 20</w:t>
      </w:r>
      <w:r w:rsidR="006F772E">
        <w:rPr>
          <w:sz w:val="28"/>
        </w:rPr>
        <w:t>15</w:t>
      </w:r>
      <w:r>
        <w:rPr>
          <w:sz w:val="28"/>
        </w:rPr>
        <w:t xml:space="preserve"> год, 201</w:t>
      </w:r>
      <w:r w:rsidR="006F772E">
        <w:rPr>
          <w:sz w:val="28"/>
        </w:rPr>
        <w:t>6</w:t>
      </w:r>
      <w:r>
        <w:rPr>
          <w:sz w:val="28"/>
        </w:rPr>
        <w:t xml:space="preserve"> год, 20</w:t>
      </w:r>
      <w:r w:rsidR="006F772E">
        <w:rPr>
          <w:sz w:val="28"/>
        </w:rPr>
        <w:t>17</w:t>
      </w:r>
      <w:r>
        <w:rPr>
          <w:sz w:val="28"/>
        </w:rPr>
        <w:t xml:space="preserve"> год для каждого типа оборудования. </w:t>
      </w:r>
    </w:p>
    <w:p w:rsidR="00EC4794" w:rsidRDefault="00EC4794">
      <w:pPr>
        <w:rPr>
          <w:sz w:val="28"/>
        </w:rPr>
      </w:pPr>
    </w:p>
    <w:p w:rsidR="00EC4794" w:rsidRDefault="00EC4794">
      <w:pPr>
        <w:rPr>
          <w:b/>
          <w:bCs/>
          <w:sz w:val="32"/>
        </w:rPr>
      </w:pPr>
      <w:r>
        <w:rPr>
          <w:b/>
          <w:bCs/>
          <w:sz w:val="32"/>
        </w:rPr>
        <w:t>Вариант 3.</w:t>
      </w:r>
    </w:p>
    <w:p w:rsidR="00EC4794" w:rsidRDefault="00EC4794" w:rsidP="003E65F8">
      <w:pPr>
        <w:jc w:val="both"/>
        <w:rPr>
          <w:sz w:val="28"/>
        </w:rPr>
      </w:pPr>
      <w:r>
        <w:rPr>
          <w:sz w:val="28"/>
        </w:rPr>
        <w:t>Счет денежных средств компании</w:t>
      </w:r>
      <w:proofErr w:type="gramStart"/>
      <w:r>
        <w:rPr>
          <w:sz w:val="28"/>
        </w:rPr>
        <w:t xml:space="preserve"> А</w:t>
      </w:r>
      <w:proofErr w:type="gramEnd"/>
      <w:r>
        <w:rPr>
          <w:sz w:val="28"/>
        </w:rPr>
        <w:t xml:space="preserve"> на 30.09.20</w:t>
      </w:r>
      <w:r w:rsidR="003E65F8">
        <w:rPr>
          <w:sz w:val="28"/>
        </w:rPr>
        <w:t>1</w:t>
      </w:r>
      <w:r w:rsidR="006F772E">
        <w:rPr>
          <w:sz w:val="28"/>
        </w:rPr>
        <w:t>7</w:t>
      </w:r>
      <w:r>
        <w:rPr>
          <w:sz w:val="28"/>
        </w:rPr>
        <w:t>г. имеет нормальное сальдо в размере 2 055 долларов США. Согласно выписке банковского счета на эту же  дату денежные средства компании</w:t>
      </w:r>
      <w:proofErr w:type="gramStart"/>
      <w:r>
        <w:rPr>
          <w:sz w:val="28"/>
        </w:rPr>
        <w:t xml:space="preserve"> А</w:t>
      </w:r>
      <w:proofErr w:type="gramEnd"/>
      <w:r>
        <w:rPr>
          <w:sz w:val="28"/>
        </w:rPr>
        <w:t xml:space="preserve"> составляют 2 050 долларов США.</w:t>
      </w:r>
    </w:p>
    <w:p w:rsidR="00EC4794" w:rsidRDefault="00EC4794" w:rsidP="003E65F8">
      <w:pPr>
        <w:jc w:val="both"/>
        <w:rPr>
          <w:sz w:val="28"/>
        </w:rPr>
      </w:pPr>
      <w:r>
        <w:rPr>
          <w:sz w:val="28"/>
        </w:rPr>
        <w:t>Известна следующая информация:</w:t>
      </w:r>
    </w:p>
    <w:p w:rsidR="00EC4794" w:rsidRDefault="00EC4794" w:rsidP="003E65F8">
      <w:pPr>
        <w:numPr>
          <w:ilvl w:val="0"/>
          <w:numId w:val="12"/>
        </w:numPr>
        <w:jc w:val="both"/>
        <w:rPr>
          <w:sz w:val="28"/>
        </w:rPr>
      </w:pPr>
      <w:r>
        <w:rPr>
          <w:sz w:val="28"/>
        </w:rPr>
        <w:t>плата за обслуживание банковского счета в сентябре составила 12 долларов США;</w:t>
      </w:r>
    </w:p>
    <w:p w:rsidR="00EC4794" w:rsidRDefault="00EC4794" w:rsidP="003E65F8">
      <w:pPr>
        <w:numPr>
          <w:ilvl w:val="0"/>
          <w:numId w:val="12"/>
        </w:numPr>
        <w:jc w:val="both"/>
        <w:rPr>
          <w:sz w:val="28"/>
        </w:rPr>
      </w:pPr>
      <w:r>
        <w:rPr>
          <w:sz w:val="28"/>
        </w:rPr>
        <w:t>были получены деньги в погашение векселя компании</w:t>
      </w:r>
      <w:proofErr w:type="gramStart"/>
      <w:r>
        <w:rPr>
          <w:sz w:val="28"/>
        </w:rPr>
        <w:t xml:space="preserve"> В</w:t>
      </w:r>
      <w:proofErr w:type="gramEnd"/>
      <w:r>
        <w:rPr>
          <w:sz w:val="28"/>
        </w:rPr>
        <w:t xml:space="preserve"> на сумму 400 долларов США и процентов- 19 долларов США, эта услуга банка стоила 3 доллара США;</w:t>
      </w:r>
    </w:p>
    <w:p w:rsidR="00EC4794" w:rsidRDefault="00EC4794" w:rsidP="003E65F8">
      <w:pPr>
        <w:numPr>
          <w:ilvl w:val="0"/>
          <w:numId w:val="12"/>
        </w:numPr>
        <w:jc w:val="both"/>
        <w:rPr>
          <w:sz w:val="28"/>
        </w:rPr>
      </w:pPr>
      <w:r>
        <w:rPr>
          <w:sz w:val="28"/>
        </w:rPr>
        <w:t>денежные средства в размере 1 350 долларов США еще не поступили на банковский счет;</w:t>
      </w:r>
    </w:p>
    <w:p w:rsidR="00EC4794" w:rsidRDefault="00EC4794" w:rsidP="003E65F8">
      <w:pPr>
        <w:numPr>
          <w:ilvl w:val="0"/>
          <w:numId w:val="12"/>
        </w:numPr>
        <w:jc w:val="both"/>
        <w:rPr>
          <w:sz w:val="28"/>
        </w:rPr>
      </w:pPr>
      <w:r>
        <w:rPr>
          <w:sz w:val="28"/>
        </w:rPr>
        <w:t>выданные компанией</w:t>
      </w:r>
      <w:proofErr w:type="gramStart"/>
      <w:r>
        <w:rPr>
          <w:sz w:val="28"/>
        </w:rPr>
        <w:t xml:space="preserve"> А</w:t>
      </w:r>
      <w:proofErr w:type="gramEnd"/>
      <w:r>
        <w:rPr>
          <w:sz w:val="28"/>
        </w:rPr>
        <w:t xml:space="preserve"> в сентябре чеки на сумму 950 долларов США еще не предъявлены в банк для оплаты;</w:t>
      </w:r>
    </w:p>
    <w:p w:rsidR="00EC4794" w:rsidRDefault="00EC4794" w:rsidP="003E65F8">
      <w:pPr>
        <w:numPr>
          <w:ilvl w:val="0"/>
          <w:numId w:val="12"/>
        </w:numPr>
        <w:jc w:val="both"/>
        <w:rPr>
          <w:sz w:val="28"/>
        </w:rPr>
      </w:pPr>
      <w:r>
        <w:rPr>
          <w:sz w:val="28"/>
        </w:rPr>
        <w:lastRenderedPageBreak/>
        <w:t>чек покупателя на сумму 45 долларов США ошибочно отражен в учете как 54 доллара США.</w:t>
      </w:r>
    </w:p>
    <w:p w:rsidR="00EC4794" w:rsidRDefault="00EC4794" w:rsidP="003E65F8">
      <w:pPr>
        <w:jc w:val="both"/>
        <w:rPr>
          <w:sz w:val="28"/>
        </w:rPr>
      </w:pPr>
      <w:r>
        <w:rPr>
          <w:sz w:val="28"/>
        </w:rPr>
        <w:t>Необходимо</w:t>
      </w:r>
      <w:r>
        <w:rPr>
          <w:b/>
          <w:bCs/>
          <w:sz w:val="28"/>
        </w:rPr>
        <w:t xml:space="preserve"> сделать выверку </w:t>
      </w:r>
      <w:r>
        <w:rPr>
          <w:sz w:val="28"/>
        </w:rPr>
        <w:t>счета денежных средств и отразить в учете необходимые операции.</w:t>
      </w:r>
    </w:p>
    <w:p w:rsidR="00EC4794" w:rsidRDefault="00EC4794">
      <w:pPr>
        <w:rPr>
          <w:b/>
          <w:bCs/>
          <w:sz w:val="32"/>
        </w:rPr>
      </w:pPr>
      <w:r>
        <w:rPr>
          <w:sz w:val="28"/>
        </w:rPr>
        <w:br/>
      </w:r>
      <w:r>
        <w:rPr>
          <w:b/>
          <w:bCs/>
          <w:sz w:val="32"/>
        </w:rPr>
        <w:t>Вариант 4.</w:t>
      </w:r>
    </w:p>
    <w:p w:rsidR="00EC4794" w:rsidRDefault="00EC4794" w:rsidP="003E65F8">
      <w:pPr>
        <w:ind w:firstLine="426"/>
        <w:jc w:val="both"/>
        <w:rPr>
          <w:sz w:val="28"/>
        </w:rPr>
      </w:pPr>
      <w:r>
        <w:rPr>
          <w:b/>
          <w:bCs/>
          <w:sz w:val="28"/>
        </w:rPr>
        <w:t xml:space="preserve">Составьте </w:t>
      </w:r>
      <w:r>
        <w:rPr>
          <w:sz w:val="28"/>
        </w:rPr>
        <w:t>корректирующие проводки за 20</w:t>
      </w:r>
      <w:r w:rsidR="003E65F8">
        <w:rPr>
          <w:sz w:val="28"/>
        </w:rPr>
        <w:t>1</w:t>
      </w:r>
      <w:r w:rsidR="006F772E">
        <w:rPr>
          <w:sz w:val="28"/>
        </w:rPr>
        <w:t>7</w:t>
      </w:r>
      <w:r>
        <w:rPr>
          <w:sz w:val="28"/>
        </w:rPr>
        <w:t xml:space="preserve"> год, исходя из следующей информации:</w:t>
      </w:r>
    </w:p>
    <w:p w:rsidR="00EC4794" w:rsidRDefault="00EC4794" w:rsidP="003E65F8">
      <w:pPr>
        <w:numPr>
          <w:ilvl w:val="0"/>
          <w:numId w:val="13"/>
        </w:numPr>
        <w:ind w:firstLine="426"/>
        <w:jc w:val="both"/>
        <w:rPr>
          <w:sz w:val="28"/>
        </w:rPr>
      </w:pPr>
      <w:r>
        <w:rPr>
          <w:sz w:val="28"/>
        </w:rPr>
        <w:t>Заработная плата в размере 10 000 евро за декабрь не выплачена;</w:t>
      </w:r>
    </w:p>
    <w:p w:rsidR="00EC4794" w:rsidRDefault="00EC4794" w:rsidP="003E65F8">
      <w:pPr>
        <w:numPr>
          <w:ilvl w:val="0"/>
          <w:numId w:val="13"/>
        </w:numPr>
        <w:ind w:firstLine="426"/>
        <w:jc w:val="both"/>
        <w:rPr>
          <w:sz w:val="28"/>
        </w:rPr>
      </w:pPr>
      <w:r>
        <w:rPr>
          <w:sz w:val="28"/>
        </w:rPr>
        <w:t xml:space="preserve">Счета за телефон и коммунальные услуги приходят в начале каждого месяца </w:t>
      </w:r>
      <w:proofErr w:type="gramStart"/>
      <w:r>
        <w:rPr>
          <w:sz w:val="28"/>
        </w:rPr>
        <w:t>за</w:t>
      </w:r>
      <w:proofErr w:type="gramEnd"/>
      <w:r>
        <w:rPr>
          <w:sz w:val="28"/>
        </w:rPr>
        <w:t xml:space="preserve"> предыдущий. Их средняя величина за месяц составляет 500 евро;</w:t>
      </w:r>
    </w:p>
    <w:p w:rsidR="00EC4794" w:rsidRDefault="00EC4794" w:rsidP="003E65F8">
      <w:pPr>
        <w:numPr>
          <w:ilvl w:val="0"/>
          <w:numId w:val="13"/>
        </w:numPr>
        <w:ind w:firstLine="426"/>
        <w:jc w:val="both"/>
        <w:rPr>
          <w:sz w:val="28"/>
        </w:rPr>
      </w:pPr>
      <w:r>
        <w:rPr>
          <w:sz w:val="28"/>
        </w:rPr>
        <w:t>В начале декабря предприятие взяло кредит в банке в размере 12 000 евро под 10 % годовых на один год. Проценты должны быть выплачены в момент погашения кредита;</w:t>
      </w:r>
    </w:p>
    <w:p w:rsidR="00EC4794" w:rsidRDefault="00EC4794" w:rsidP="003E65F8">
      <w:pPr>
        <w:numPr>
          <w:ilvl w:val="0"/>
          <w:numId w:val="13"/>
        </w:numPr>
        <w:ind w:firstLine="426"/>
        <w:jc w:val="both"/>
        <w:rPr>
          <w:sz w:val="28"/>
        </w:rPr>
      </w:pPr>
      <w:r>
        <w:rPr>
          <w:sz w:val="28"/>
        </w:rPr>
        <w:t>Первоначальная стоимость основных средств, приобретенных два года назад, составляет 60 000 евро. Они амортизируются методом линейного списания. Срок полезного использования составляет пять лет;</w:t>
      </w:r>
    </w:p>
    <w:p w:rsidR="00EC4794" w:rsidRDefault="00EC4794" w:rsidP="003E65F8">
      <w:pPr>
        <w:numPr>
          <w:ilvl w:val="0"/>
          <w:numId w:val="13"/>
        </w:numPr>
        <w:ind w:firstLine="426"/>
        <w:jc w:val="both"/>
        <w:rPr>
          <w:sz w:val="28"/>
        </w:rPr>
      </w:pPr>
      <w:r>
        <w:rPr>
          <w:sz w:val="28"/>
        </w:rPr>
        <w:t xml:space="preserve"> Предприятие арендует помещение, за которое платит помесячно за месяц </w:t>
      </w:r>
      <w:proofErr w:type="gramStart"/>
      <w:r>
        <w:rPr>
          <w:sz w:val="28"/>
        </w:rPr>
        <w:t>в</w:t>
      </w:r>
      <w:proofErr w:type="gramEnd"/>
      <w:r>
        <w:rPr>
          <w:sz w:val="28"/>
        </w:rPr>
        <w:t xml:space="preserve"> перед. Арендная плата составляет 800 евро;</w:t>
      </w:r>
    </w:p>
    <w:p w:rsidR="00EC4794" w:rsidRDefault="00EC4794" w:rsidP="003E65F8">
      <w:pPr>
        <w:numPr>
          <w:ilvl w:val="0"/>
          <w:numId w:val="13"/>
        </w:numPr>
        <w:ind w:firstLine="426"/>
        <w:jc w:val="both"/>
        <w:rPr>
          <w:sz w:val="28"/>
        </w:rPr>
      </w:pPr>
      <w:r>
        <w:rPr>
          <w:sz w:val="28"/>
        </w:rPr>
        <w:t>В начале октября предприятие приобрело страховой полис на случай пожара на один год, заплатив 6 000 евро;</w:t>
      </w:r>
    </w:p>
    <w:p w:rsidR="00EC4794" w:rsidRDefault="00EC4794" w:rsidP="003E65F8">
      <w:pPr>
        <w:numPr>
          <w:ilvl w:val="0"/>
          <w:numId w:val="13"/>
        </w:numPr>
        <w:ind w:firstLine="426"/>
        <w:jc w:val="both"/>
        <w:rPr>
          <w:sz w:val="28"/>
        </w:rPr>
      </w:pPr>
      <w:r>
        <w:rPr>
          <w:sz w:val="28"/>
        </w:rPr>
        <w:t>На депозитном счете в банке предприятие имеет 5 000 евро. Процентная ставка –12%. Проценты выплачиваются два раза в год- 01 ноября и 01 мая.</w:t>
      </w:r>
    </w:p>
    <w:p w:rsidR="00EC4794" w:rsidRDefault="00EC4794" w:rsidP="003E65F8">
      <w:pPr>
        <w:ind w:left="360" w:firstLine="426"/>
        <w:jc w:val="both"/>
        <w:rPr>
          <w:sz w:val="28"/>
        </w:rPr>
      </w:pPr>
    </w:p>
    <w:p w:rsidR="00EC4794" w:rsidRDefault="00EC4794" w:rsidP="003E65F8">
      <w:pPr>
        <w:pStyle w:val="21"/>
        <w:ind w:firstLine="426"/>
        <w:jc w:val="both"/>
      </w:pPr>
      <w:r>
        <w:t>Вариант 5.</w:t>
      </w:r>
    </w:p>
    <w:p w:rsidR="00EC4794" w:rsidRDefault="00EC4794" w:rsidP="003E65F8">
      <w:pPr>
        <w:ind w:firstLine="426"/>
        <w:jc w:val="both"/>
        <w:rPr>
          <w:sz w:val="28"/>
        </w:rPr>
      </w:pPr>
      <w:r>
        <w:rPr>
          <w:sz w:val="28"/>
        </w:rPr>
        <w:t>Сальдо счета «Счета к получению» компании</w:t>
      </w:r>
      <w:proofErr w:type="gramStart"/>
      <w:r>
        <w:rPr>
          <w:sz w:val="28"/>
        </w:rPr>
        <w:t xml:space="preserve"> А</w:t>
      </w:r>
      <w:proofErr w:type="gramEnd"/>
      <w:r>
        <w:rPr>
          <w:sz w:val="28"/>
        </w:rPr>
        <w:t xml:space="preserve"> на начало 20</w:t>
      </w:r>
      <w:r w:rsidR="003E65F8">
        <w:rPr>
          <w:sz w:val="28"/>
        </w:rPr>
        <w:t>1</w:t>
      </w:r>
      <w:r w:rsidR="006F772E">
        <w:rPr>
          <w:sz w:val="28"/>
        </w:rPr>
        <w:t>7</w:t>
      </w:r>
      <w:r>
        <w:rPr>
          <w:sz w:val="28"/>
        </w:rPr>
        <w:t xml:space="preserve"> года составляло 8 600 евро. В течение отчетного периода – 20</w:t>
      </w:r>
      <w:r w:rsidR="003E65F8">
        <w:rPr>
          <w:sz w:val="28"/>
        </w:rPr>
        <w:t>1</w:t>
      </w:r>
      <w:r w:rsidR="006F772E">
        <w:rPr>
          <w:sz w:val="28"/>
        </w:rPr>
        <w:t>7</w:t>
      </w:r>
      <w:proofErr w:type="gramStart"/>
      <w:r>
        <w:rPr>
          <w:sz w:val="28"/>
        </w:rPr>
        <w:t>г-</w:t>
      </w:r>
      <w:proofErr w:type="gramEnd"/>
      <w:r>
        <w:rPr>
          <w:sz w:val="28"/>
        </w:rPr>
        <w:t xml:space="preserve"> компания продала товары в кредит на сумму 47 300 евро, ей вернули товары на сумму 420 евро, покупатели оплатили приобретенные товары на сумму 45 072 евро, списана как безнадежная дебиторская задолженность на сумму 708 евро. Сальдо счета резерва по сомнительным долгам составляло на начало года 600 евро.</w:t>
      </w:r>
    </w:p>
    <w:p w:rsidR="00EC4794" w:rsidRDefault="00EC4794" w:rsidP="003E65F8">
      <w:pPr>
        <w:ind w:firstLine="426"/>
        <w:jc w:val="both"/>
        <w:rPr>
          <w:sz w:val="28"/>
        </w:rPr>
      </w:pPr>
      <w:r>
        <w:rPr>
          <w:sz w:val="28"/>
        </w:rPr>
        <w:t>На конец года 70% дебиторской задолженности не были просрочены, 20%- просрочены на срок до 30  дней, 10%- на срок более 30 дней.</w:t>
      </w:r>
    </w:p>
    <w:p w:rsidR="00EC4794" w:rsidRDefault="00EC4794" w:rsidP="003E65F8">
      <w:pPr>
        <w:ind w:firstLine="426"/>
        <w:jc w:val="both"/>
        <w:rPr>
          <w:sz w:val="28"/>
        </w:rPr>
      </w:pPr>
      <w:r>
        <w:rPr>
          <w:sz w:val="28"/>
        </w:rPr>
        <w:t>Компания</w:t>
      </w:r>
      <w:proofErr w:type="gramStart"/>
      <w:r>
        <w:rPr>
          <w:sz w:val="28"/>
        </w:rPr>
        <w:t xml:space="preserve"> А</w:t>
      </w:r>
      <w:proofErr w:type="gramEnd"/>
      <w:r>
        <w:rPr>
          <w:sz w:val="28"/>
        </w:rPr>
        <w:t xml:space="preserve"> использует следующие проценты для расчета резерва по сомнительным долгам: непросроченная задолженность – 10%, просроченная на срок до 30 дней- 20%, просроченная на больший срок-50%.</w:t>
      </w:r>
    </w:p>
    <w:p w:rsidR="00EC4794" w:rsidRDefault="00EC4794" w:rsidP="003E65F8">
      <w:pPr>
        <w:ind w:firstLine="426"/>
        <w:jc w:val="both"/>
        <w:rPr>
          <w:sz w:val="28"/>
        </w:rPr>
      </w:pPr>
      <w:r>
        <w:rPr>
          <w:sz w:val="28"/>
        </w:rPr>
        <w:t xml:space="preserve">Необходимо </w:t>
      </w:r>
      <w:r>
        <w:rPr>
          <w:b/>
          <w:bCs/>
          <w:sz w:val="28"/>
        </w:rPr>
        <w:t>рассчитать</w:t>
      </w:r>
      <w:r>
        <w:rPr>
          <w:sz w:val="28"/>
        </w:rPr>
        <w:t xml:space="preserve"> величину резерва на 31.12.20</w:t>
      </w:r>
      <w:r w:rsidR="003E65F8">
        <w:rPr>
          <w:sz w:val="28"/>
        </w:rPr>
        <w:t>1</w:t>
      </w:r>
      <w:r w:rsidR="006F772E">
        <w:rPr>
          <w:sz w:val="28"/>
        </w:rPr>
        <w:t>7</w:t>
      </w:r>
      <w:r>
        <w:rPr>
          <w:sz w:val="28"/>
        </w:rPr>
        <w:t>г. и составить проводку по начислению резерва.</w:t>
      </w:r>
    </w:p>
    <w:p w:rsidR="00EC4794" w:rsidRDefault="00EC4794" w:rsidP="003E65F8">
      <w:pPr>
        <w:ind w:firstLine="426"/>
        <w:jc w:val="both"/>
        <w:rPr>
          <w:sz w:val="28"/>
        </w:rPr>
      </w:pPr>
    </w:p>
    <w:p w:rsidR="00EC4794" w:rsidRDefault="00EC4794" w:rsidP="003E65F8">
      <w:pPr>
        <w:pStyle w:val="21"/>
        <w:ind w:firstLine="426"/>
        <w:jc w:val="both"/>
      </w:pPr>
      <w:r>
        <w:t>Вариант 6.</w:t>
      </w:r>
    </w:p>
    <w:p w:rsidR="00EC4794" w:rsidRDefault="00EC4794" w:rsidP="003E65F8">
      <w:pPr>
        <w:ind w:firstLine="426"/>
        <w:jc w:val="both"/>
        <w:rPr>
          <w:sz w:val="28"/>
        </w:rPr>
      </w:pPr>
      <w:r>
        <w:rPr>
          <w:sz w:val="28"/>
        </w:rPr>
        <w:lastRenderedPageBreak/>
        <w:t>Компания</w:t>
      </w:r>
      <w:proofErr w:type="gramStart"/>
      <w:r>
        <w:rPr>
          <w:sz w:val="28"/>
        </w:rPr>
        <w:t xml:space="preserve"> А</w:t>
      </w:r>
      <w:proofErr w:type="gramEnd"/>
      <w:r>
        <w:rPr>
          <w:sz w:val="28"/>
        </w:rPr>
        <w:t xml:space="preserve"> имеет производственную линию стоимостью 100 000 евро. Срок полезного использования производственной линии был определен в 10 лет, ликвидационная стоимость равна нулю, для амортизации используется метод прямолинейного списания. В начале девятого года компания произвела ремонт производственной линии, потратив на него 20 000 ерво, в результате чего производственная линия должна прослужить еще 5 лет (производственная мощность не меняется).</w:t>
      </w:r>
    </w:p>
    <w:p w:rsidR="00EC4794" w:rsidRDefault="00EC4794" w:rsidP="003E65F8">
      <w:pPr>
        <w:ind w:firstLine="426"/>
        <w:jc w:val="both"/>
        <w:rPr>
          <w:sz w:val="28"/>
        </w:rPr>
      </w:pPr>
      <w:r>
        <w:rPr>
          <w:b/>
          <w:bCs/>
          <w:sz w:val="28"/>
        </w:rPr>
        <w:t xml:space="preserve">Отразите в учете </w:t>
      </w:r>
      <w:r>
        <w:rPr>
          <w:sz w:val="28"/>
        </w:rPr>
        <w:t>произведенный ремонт и определите амортизационные расходы за девятый год работы производственной линии.</w:t>
      </w:r>
    </w:p>
    <w:p w:rsidR="006F772E" w:rsidRDefault="006F772E">
      <w:pPr>
        <w:pStyle w:val="21"/>
      </w:pPr>
    </w:p>
    <w:p w:rsidR="00EC4794" w:rsidRDefault="00EC4794">
      <w:pPr>
        <w:pStyle w:val="21"/>
      </w:pPr>
      <w:r>
        <w:t>Вариант 7.</w:t>
      </w:r>
    </w:p>
    <w:p w:rsidR="00EC4794" w:rsidRDefault="00EC4794">
      <w:pPr>
        <w:rPr>
          <w:sz w:val="28"/>
        </w:rPr>
      </w:pPr>
      <w:r>
        <w:rPr>
          <w:sz w:val="28"/>
        </w:rPr>
        <w:t>Компания</w:t>
      </w:r>
      <w:proofErr w:type="gramStart"/>
      <w:r>
        <w:rPr>
          <w:sz w:val="28"/>
        </w:rPr>
        <w:t xml:space="preserve"> А</w:t>
      </w:r>
      <w:proofErr w:type="gramEnd"/>
      <w:r>
        <w:rPr>
          <w:sz w:val="28"/>
        </w:rPr>
        <w:t xml:space="preserve"> в декабре 20</w:t>
      </w:r>
      <w:r w:rsidR="003E65F8">
        <w:rPr>
          <w:sz w:val="28"/>
        </w:rPr>
        <w:t>1</w:t>
      </w:r>
      <w:r w:rsidR="006F772E">
        <w:rPr>
          <w:sz w:val="28"/>
        </w:rPr>
        <w:t>7</w:t>
      </w:r>
      <w:r>
        <w:rPr>
          <w:sz w:val="28"/>
        </w:rPr>
        <w:t xml:space="preserve"> года приобрела следующие ценные бумаги с целью перепродажи: 5 000 акций компании В по цене 25 долларов за одну акцию, 2 000 акций компании С по цене 45 долларов за одну акцию.</w:t>
      </w:r>
    </w:p>
    <w:p w:rsidR="00EC4794" w:rsidRDefault="00EC4794">
      <w:pPr>
        <w:rPr>
          <w:sz w:val="28"/>
        </w:rPr>
      </w:pPr>
      <w:r>
        <w:rPr>
          <w:sz w:val="28"/>
        </w:rPr>
        <w:t>На 31.12.20</w:t>
      </w:r>
      <w:r w:rsidR="003E65F8">
        <w:rPr>
          <w:sz w:val="28"/>
        </w:rPr>
        <w:t>1</w:t>
      </w:r>
      <w:r w:rsidR="006F772E">
        <w:rPr>
          <w:sz w:val="28"/>
        </w:rPr>
        <w:t>7</w:t>
      </w:r>
      <w:r>
        <w:rPr>
          <w:sz w:val="28"/>
        </w:rPr>
        <w:t>г. рыночная цена акций компании</w:t>
      </w:r>
      <w:proofErr w:type="gramStart"/>
      <w:r>
        <w:rPr>
          <w:sz w:val="28"/>
        </w:rPr>
        <w:t xml:space="preserve"> В</w:t>
      </w:r>
      <w:proofErr w:type="gramEnd"/>
      <w:r>
        <w:rPr>
          <w:sz w:val="28"/>
        </w:rPr>
        <w:t xml:space="preserve"> составляет 28 долларов за одну акцию, рыночная цена акций компании С- 44 долларов за одну акцию.</w:t>
      </w:r>
    </w:p>
    <w:p w:rsidR="00EC4794" w:rsidRDefault="00EC4794">
      <w:pPr>
        <w:rPr>
          <w:sz w:val="28"/>
        </w:rPr>
      </w:pPr>
      <w:r>
        <w:rPr>
          <w:sz w:val="28"/>
        </w:rPr>
        <w:t>В январе 20</w:t>
      </w:r>
      <w:r w:rsidR="003E65F8">
        <w:rPr>
          <w:sz w:val="28"/>
        </w:rPr>
        <w:t>1</w:t>
      </w:r>
      <w:r w:rsidR="006F772E">
        <w:rPr>
          <w:sz w:val="28"/>
        </w:rPr>
        <w:t>8</w:t>
      </w:r>
      <w:r>
        <w:rPr>
          <w:sz w:val="28"/>
        </w:rPr>
        <w:t xml:space="preserve"> года компания</w:t>
      </w:r>
      <w:proofErr w:type="gramStart"/>
      <w:r>
        <w:rPr>
          <w:sz w:val="28"/>
        </w:rPr>
        <w:t xml:space="preserve"> А</w:t>
      </w:r>
      <w:proofErr w:type="gramEnd"/>
      <w:r>
        <w:rPr>
          <w:sz w:val="28"/>
        </w:rPr>
        <w:t xml:space="preserve"> продает 2 500 акций компании В по цене 27 долларов за одну акцию.</w:t>
      </w:r>
    </w:p>
    <w:p w:rsidR="00EC4794" w:rsidRDefault="00EC4794">
      <w:pPr>
        <w:rPr>
          <w:sz w:val="28"/>
        </w:rPr>
      </w:pPr>
      <w:r>
        <w:rPr>
          <w:b/>
          <w:bCs/>
          <w:sz w:val="28"/>
        </w:rPr>
        <w:t xml:space="preserve">Отразите в учете </w:t>
      </w:r>
      <w:r>
        <w:rPr>
          <w:sz w:val="28"/>
        </w:rPr>
        <w:t>и финансовой отчетности на 31.12.20</w:t>
      </w:r>
      <w:r w:rsidR="003E65F8">
        <w:rPr>
          <w:sz w:val="28"/>
        </w:rPr>
        <w:t>1</w:t>
      </w:r>
      <w:r w:rsidR="006F772E">
        <w:rPr>
          <w:sz w:val="28"/>
        </w:rPr>
        <w:t>7</w:t>
      </w:r>
      <w:r>
        <w:rPr>
          <w:sz w:val="28"/>
        </w:rPr>
        <w:t xml:space="preserve"> года финансовые инвестиции компании</w:t>
      </w:r>
      <w:proofErr w:type="gramStart"/>
      <w:r>
        <w:rPr>
          <w:sz w:val="28"/>
        </w:rPr>
        <w:t xml:space="preserve"> А</w:t>
      </w:r>
      <w:proofErr w:type="gramEnd"/>
      <w:r>
        <w:rPr>
          <w:sz w:val="28"/>
        </w:rPr>
        <w:t>, а также проводку по продаже инвестиций в январе 20</w:t>
      </w:r>
      <w:r w:rsidR="003E65F8">
        <w:rPr>
          <w:sz w:val="28"/>
        </w:rPr>
        <w:t>1</w:t>
      </w:r>
      <w:r w:rsidR="006F772E">
        <w:rPr>
          <w:sz w:val="28"/>
        </w:rPr>
        <w:t>8</w:t>
      </w:r>
      <w:r>
        <w:rPr>
          <w:sz w:val="28"/>
        </w:rPr>
        <w:t xml:space="preserve"> года.</w:t>
      </w:r>
    </w:p>
    <w:p w:rsidR="00EC4794" w:rsidRDefault="00EC4794">
      <w:pPr>
        <w:rPr>
          <w:sz w:val="28"/>
        </w:rPr>
      </w:pPr>
    </w:p>
    <w:p w:rsidR="00EC4794" w:rsidRDefault="00EC4794">
      <w:pPr>
        <w:pStyle w:val="21"/>
      </w:pPr>
      <w:r>
        <w:t>Вариант 8.</w:t>
      </w:r>
    </w:p>
    <w:p w:rsidR="00EC4794" w:rsidRDefault="00EC4794">
      <w:pPr>
        <w:rPr>
          <w:sz w:val="28"/>
        </w:rPr>
      </w:pPr>
      <w:r>
        <w:rPr>
          <w:sz w:val="28"/>
        </w:rPr>
        <w:t>На 31.01.20</w:t>
      </w:r>
      <w:r w:rsidR="003E65F8">
        <w:rPr>
          <w:sz w:val="28"/>
        </w:rPr>
        <w:t>1</w:t>
      </w:r>
      <w:r w:rsidR="006F772E">
        <w:rPr>
          <w:sz w:val="28"/>
        </w:rPr>
        <w:t>7</w:t>
      </w:r>
      <w:r>
        <w:rPr>
          <w:sz w:val="28"/>
        </w:rPr>
        <w:t>г. индивидуальная частная компания имеет следующие остатки по счетам:</w:t>
      </w:r>
    </w:p>
    <w:p w:rsidR="00EC4794" w:rsidRDefault="00EC4794">
      <w:pPr>
        <w:numPr>
          <w:ilvl w:val="0"/>
          <w:numId w:val="14"/>
        </w:numPr>
        <w:rPr>
          <w:sz w:val="28"/>
        </w:rPr>
      </w:pPr>
      <w:r>
        <w:rPr>
          <w:sz w:val="28"/>
        </w:rPr>
        <w:t>денежных средств – 28 200 у.е.</w:t>
      </w:r>
    </w:p>
    <w:p w:rsidR="00EC4794" w:rsidRDefault="00EC4794">
      <w:pPr>
        <w:numPr>
          <w:ilvl w:val="0"/>
          <w:numId w:val="14"/>
        </w:numPr>
        <w:rPr>
          <w:sz w:val="28"/>
        </w:rPr>
      </w:pPr>
      <w:r>
        <w:rPr>
          <w:sz w:val="28"/>
        </w:rPr>
        <w:t>счетов к получению – 5 400 у.е.</w:t>
      </w:r>
    </w:p>
    <w:p w:rsidR="00EC4794" w:rsidRDefault="00EC4794">
      <w:pPr>
        <w:numPr>
          <w:ilvl w:val="0"/>
          <w:numId w:val="14"/>
        </w:numPr>
        <w:rPr>
          <w:sz w:val="28"/>
        </w:rPr>
      </w:pPr>
      <w:r>
        <w:rPr>
          <w:sz w:val="28"/>
        </w:rPr>
        <w:t>фургон для доставки – 19 000 у.е.</w:t>
      </w:r>
    </w:p>
    <w:p w:rsidR="00EC4794" w:rsidRDefault="00EC4794">
      <w:pPr>
        <w:numPr>
          <w:ilvl w:val="0"/>
          <w:numId w:val="14"/>
        </w:numPr>
        <w:rPr>
          <w:sz w:val="28"/>
        </w:rPr>
      </w:pPr>
      <w:r>
        <w:rPr>
          <w:sz w:val="28"/>
        </w:rPr>
        <w:t>инструментов – 3 800 у.е.</w:t>
      </w:r>
    </w:p>
    <w:p w:rsidR="00EC4794" w:rsidRDefault="00EC4794">
      <w:pPr>
        <w:numPr>
          <w:ilvl w:val="0"/>
          <w:numId w:val="14"/>
        </w:numPr>
        <w:rPr>
          <w:sz w:val="28"/>
        </w:rPr>
      </w:pPr>
      <w:r>
        <w:rPr>
          <w:sz w:val="28"/>
        </w:rPr>
        <w:t>счетов к оплате – 4 300 у.е.</w:t>
      </w:r>
    </w:p>
    <w:p w:rsidR="00EC4794" w:rsidRDefault="00EC4794">
      <w:pPr>
        <w:rPr>
          <w:sz w:val="28"/>
        </w:rPr>
      </w:pPr>
      <w:r>
        <w:rPr>
          <w:sz w:val="28"/>
        </w:rPr>
        <w:t>На капитал владельца в течение отчетного месяца повлияли следующие операции:</w:t>
      </w:r>
    </w:p>
    <w:p w:rsidR="00EC4794" w:rsidRDefault="00EC4794">
      <w:pPr>
        <w:numPr>
          <w:ilvl w:val="0"/>
          <w:numId w:val="14"/>
        </w:numPr>
        <w:rPr>
          <w:sz w:val="28"/>
        </w:rPr>
      </w:pPr>
      <w:r>
        <w:rPr>
          <w:sz w:val="28"/>
        </w:rPr>
        <w:t>инвестиции учредителя – 50 000 у.е.</w:t>
      </w:r>
    </w:p>
    <w:p w:rsidR="00EC4794" w:rsidRDefault="00EC4794">
      <w:pPr>
        <w:numPr>
          <w:ilvl w:val="0"/>
          <w:numId w:val="14"/>
        </w:numPr>
        <w:rPr>
          <w:sz w:val="28"/>
        </w:rPr>
      </w:pPr>
      <w:r>
        <w:rPr>
          <w:sz w:val="28"/>
        </w:rPr>
        <w:t>изъятия учредителя – 2 000 у.е.</w:t>
      </w:r>
    </w:p>
    <w:p w:rsidR="00EC4794" w:rsidRDefault="00EC4794">
      <w:pPr>
        <w:numPr>
          <w:ilvl w:val="0"/>
          <w:numId w:val="14"/>
        </w:numPr>
        <w:rPr>
          <w:sz w:val="28"/>
        </w:rPr>
      </w:pPr>
      <w:r>
        <w:rPr>
          <w:sz w:val="28"/>
        </w:rPr>
        <w:t>доходы по контракту – 11 100 у.е.</w:t>
      </w:r>
    </w:p>
    <w:p w:rsidR="00EC4794" w:rsidRDefault="00EC4794">
      <w:pPr>
        <w:numPr>
          <w:ilvl w:val="0"/>
          <w:numId w:val="14"/>
        </w:numPr>
        <w:rPr>
          <w:sz w:val="28"/>
        </w:rPr>
      </w:pPr>
      <w:r>
        <w:rPr>
          <w:sz w:val="28"/>
        </w:rPr>
        <w:t>расходы по выплате жалованья – 8 300 у.е.</w:t>
      </w:r>
    </w:p>
    <w:p w:rsidR="00EC4794" w:rsidRDefault="00EC4794">
      <w:pPr>
        <w:numPr>
          <w:ilvl w:val="0"/>
          <w:numId w:val="14"/>
        </w:numPr>
        <w:rPr>
          <w:sz w:val="28"/>
        </w:rPr>
      </w:pPr>
      <w:r>
        <w:rPr>
          <w:sz w:val="28"/>
        </w:rPr>
        <w:t>расходы по аренде – 700 у.е.</w:t>
      </w:r>
    </w:p>
    <w:p w:rsidR="00EC4794" w:rsidRDefault="00EC4794">
      <w:pPr>
        <w:numPr>
          <w:ilvl w:val="0"/>
          <w:numId w:val="14"/>
        </w:numPr>
        <w:rPr>
          <w:sz w:val="28"/>
        </w:rPr>
      </w:pPr>
      <w:r>
        <w:rPr>
          <w:sz w:val="28"/>
        </w:rPr>
        <w:t>расходы на топливо – 200 у.е.</w:t>
      </w:r>
    </w:p>
    <w:p w:rsidR="00EC4794" w:rsidRDefault="00EC4794">
      <w:pPr>
        <w:rPr>
          <w:b/>
          <w:bCs/>
          <w:sz w:val="28"/>
        </w:rPr>
      </w:pPr>
      <w:r>
        <w:rPr>
          <w:sz w:val="28"/>
        </w:rPr>
        <w:t xml:space="preserve">Исходя из предположения, что больше нет никаких доходов и расходов, </w:t>
      </w:r>
      <w:r>
        <w:rPr>
          <w:b/>
          <w:bCs/>
          <w:sz w:val="28"/>
        </w:rPr>
        <w:t>подготовьте:</w:t>
      </w:r>
    </w:p>
    <w:p w:rsidR="00EC4794" w:rsidRDefault="00EC4794">
      <w:pPr>
        <w:numPr>
          <w:ilvl w:val="0"/>
          <w:numId w:val="15"/>
        </w:numPr>
        <w:rPr>
          <w:sz w:val="28"/>
        </w:rPr>
      </w:pPr>
      <w:r>
        <w:rPr>
          <w:sz w:val="28"/>
        </w:rPr>
        <w:t>неклассифицированный баланс;</w:t>
      </w:r>
    </w:p>
    <w:p w:rsidR="00EC4794" w:rsidRDefault="00EC4794">
      <w:pPr>
        <w:numPr>
          <w:ilvl w:val="0"/>
          <w:numId w:val="15"/>
        </w:numPr>
        <w:rPr>
          <w:sz w:val="28"/>
        </w:rPr>
      </w:pPr>
      <w:r>
        <w:rPr>
          <w:sz w:val="28"/>
        </w:rPr>
        <w:t>одноступенчатый отчет о прибылях и убытках;</w:t>
      </w:r>
    </w:p>
    <w:p w:rsidR="00EC4794" w:rsidRDefault="00EC4794">
      <w:pPr>
        <w:numPr>
          <w:ilvl w:val="0"/>
          <w:numId w:val="15"/>
        </w:numPr>
        <w:rPr>
          <w:sz w:val="28"/>
        </w:rPr>
      </w:pPr>
      <w:r>
        <w:rPr>
          <w:sz w:val="28"/>
        </w:rPr>
        <w:t xml:space="preserve">отчет об изменениях в собственном капитале.    </w:t>
      </w:r>
    </w:p>
    <w:p w:rsidR="00EC4794" w:rsidRDefault="00EC4794">
      <w:pPr>
        <w:rPr>
          <w:sz w:val="28"/>
        </w:rPr>
      </w:pPr>
      <w:r>
        <w:rPr>
          <w:sz w:val="28"/>
        </w:rPr>
        <w:t xml:space="preserve"> </w:t>
      </w:r>
    </w:p>
    <w:p w:rsidR="00EC4794" w:rsidRDefault="00EC4794">
      <w:pPr>
        <w:pStyle w:val="21"/>
      </w:pPr>
      <w:r>
        <w:lastRenderedPageBreak/>
        <w:t>Вариант 9.</w:t>
      </w:r>
    </w:p>
    <w:p w:rsidR="00EC4794" w:rsidRDefault="00EC4794">
      <w:pPr>
        <w:rPr>
          <w:sz w:val="28"/>
        </w:rPr>
      </w:pPr>
      <w:r>
        <w:rPr>
          <w:sz w:val="28"/>
        </w:rPr>
        <w:t>Имеется следующая информация об операциях компании</w:t>
      </w:r>
      <w:proofErr w:type="gramStart"/>
      <w:r>
        <w:rPr>
          <w:sz w:val="28"/>
        </w:rPr>
        <w:t xml:space="preserve"> А</w:t>
      </w:r>
      <w:proofErr w:type="gramEnd"/>
      <w:r>
        <w:rPr>
          <w:sz w:val="28"/>
        </w:rPr>
        <w:t xml:space="preserve"> за 20</w:t>
      </w:r>
      <w:r w:rsidR="003E65F8">
        <w:rPr>
          <w:sz w:val="28"/>
        </w:rPr>
        <w:t>1</w:t>
      </w:r>
      <w:r w:rsidR="006F772E">
        <w:rPr>
          <w:sz w:val="28"/>
        </w:rPr>
        <w:t>7</w:t>
      </w:r>
      <w:r>
        <w:rPr>
          <w:sz w:val="28"/>
        </w:rPr>
        <w:t xml:space="preserve"> год:</w:t>
      </w:r>
    </w:p>
    <w:p w:rsidR="00EC4794" w:rsidRDefault="00EC4794">
      <w:pPr>
        <w:numPr>
          <w:ilvl w:val="0"/>
          <w:numId w:val="16"/>
        </w:numPr>
        <w:rPr>
          <w:sz w:val="28"/>
        </w:rPr>
      </w:pPr>
      <w:r>
        <w:rPr>
          <w:sz w:val="28"/>
        </w:rPr>
        <w:t>01.09.</w:t>
      </w:r>
      <w:r w:rsidR="003E65F8">
        <w:rPr>
          <w:sz w:val="28"/>
        </w:rPr>
        <w:t>1</w:t>
      </w:r>
      <w:r w:rsidR="006F772E">
        <w:rPr>
          <w:sz w:val="28"/>
        </w:rPr>
        <w:t>7</w:t>
      </w:r>
      <w:r>
        <w:rPr>
          <w:sz w:val="28"/>
        </w:rPr>
        <w:t>г. приобретены товары на сумму 30 000 у.е. у компании</w:t>
      </w:r>
      <w:proofErr w:type="gramStart"/>
      <w:r>
        <w:rPr>
          <w:sz w:val="28"/>
        </w:rPr>
        <w:t xml:space="preserve"> В</w:t>
      </w:r>
      <w:proofErr w:type="gramEnd"/>
      <w:r>
        <w:rPr>
          <w:sz w:val="28"/>
        </w:rPr>
        <w:t xml:space="preserve"> на условиях </w:t>
      </w:r>
      <w:r>
        <w:rPr>
          <w:sz w:val="28"/>
          <w:lang w:val="en-US"/>
        </w:rPr>
        <w:t>n</w:t>
      </w:r>
      <w:r>
        <w:rPr>
          <w:sz w:val="28"/>
        </w:rPr>
        <w:t>/30;</w:t>
      </w:r>
    </w:p>
    <w:p w:rsidR="00EC4794" w:rsidRDefault="003E65F8">
      <w:pPr>
        <w:numPr>
          <w:ilvl w:val="0"/>
          <w:numId w:val="16"/>
        </w:numPr>
        <w:rPr>
          <w:sz w:val="28"/>
        </w:rPr>
      </w:pPr>
      <w:r>
        <w:rPr>
          <w:sz w:val="28"/>
        </w:rPr>
        <w:t>01.10.1</w:t>
      </w:r>
      <w:r w:rsidR="006F772E">
        <w:rPr>
          <w:sz w:val="28"/>
        </w:rPr>
        <w:t>7</w:t>
      </w:r>
      <w:r w:rsidR="00EC4794">
        <w:rPr>
          <w:sz w:val="28"/>
        </w:rPr>
        <w:t>г. компания</w:t>
      </w:r>
      <w:proofErr w:type="gramStart"/>
      <w:r w:rsidR="00EC4794">
        <w:rPr>
          <w:sz w:val="28"/>
        </w:rPr>
        <w:t xml:space="preserve"> А</w:t>
      </w:r>
      <w:proofErr w:type="gramEnd"/>
      <w:r w:rsidR="00EC4794">
        <w:rPr>
          <w:sz w:val="28"/>
        </w:rPr>
        <w:t xml:space="preserve"> оплачивает товары процентным векселем на 12 месяцев под 10% годовых;</w:t>
      </w:r>
    </w:p>
    <w:p w:rsidR="00EC4794" w:rsidRDefault="00EC4794">
      <w:pPr>
        <w:numPr>
          <w:ilvl w:val="0"/>
          <w:numId w:val="16"/>
        </w:numPr>
        <w:rPr>
          <w:sz w:val="28"/>
        </w:rPr>
      </w:pPr>
      <w:r>
        <w:rPr>
          <w:sz w:val="28"/>
        </w:rPr>
        <w:t>01.11.</w:t>
      </w:r>
      <w:r w:rsidR="003E65F8">
        <w:rPr>
          <w:sz w:val="28"/>
        </w:rPr>
        <w:t>1</w:t>
      </w:r>
      <w:r w:rsidR="006F772E">
        <w:rPr>
          <w:sz w:val="28"/>
        </w:rPr>
        <w:t>7</w:t>
      </w:r>
      <w:r>
        <w:rPr>
          <w:sz w:val="28"/>
        </w:rPr>
        <w:t>г. компания</w:t>
      </w:r>
      <w:proofErr w:type="gramStart"/>
      <w:r>
        <w:rPr>
          <w:sz w:val="28"/>
        </w:rPr>
        <w:t xml:space="preserve"> А</w:t>
      </w:r>
      <w:proofErr w:type="gramEnd"/>
      <w:r>
        <w:rPr>
          <w:sz w:val="28"/>
        </w:rPr>
        <w:t xml:space="preserve"> берет кредит в банке в размере 120 000 у.е. на один год, выдав дисконтный вексель на 132 000 у.е.</w:t>
      </w:r>
    </w:p>
    <w:p w:rsidR="00EC4794" w:rsidRDefault="00EC4794">
      <w:pPr>
        <w:rPr>
          <w:sz w:val="28"/>
        </w:rPr>
      </w:pPr>
      <w:r>
        <w:rPr>
          <w:sz w:val="28"/>
        </w:rPr>
        <w:t>Необходимо отразить данные операции на счетах и определить величину краткосрочных обязательств, которая будет отражена в балансе компании</w:t>
      </w:r>
      <w:proofErr w:type="gramStart"/>
      <w:r>
        <w:rPr>
          <w:sz w:val="28"/>
        </w:rPr>
        <w:t xml:space="preserve"> А</w:t>
      </w:r>
      <w:proofErr w:type="gramEnd"/>
      <w:r>
        <w:rPr>
          <w:sz w:val="28"/>
        </w:rPr>
        <w:t xml:space="preserve"> на 31.12.</w:t>
      </w:r>
      <w:r w:rsidR="003E65F8">
        <w:rPr>
          <w:sz w:val="28"/>
        </w:rPr>
        <w:t>1</w:t>
      </w:r>
      <w:r w:rsidR="006F772E">
        <w:rPr>
          <w:sz w:val="28"/>
        </w:rPr>
        <w:t>7</w:t>
      </w:r>
      <w:r>
        <w:rPr>
          <w:sz w:val="28"/>
        </w:rPr>
        <w:t>г.</w:t>
      </w:r>
    </w:p>
    <w:p w:rsidR="00EC4794" w:rsidRDefault="00EC4794">
      <w:pPr>
        <w:rPr>
          <w:sz w:val="28"/>
        </w:rPr>
      </w:pPr>
    </w:p>
    <w:p w:rsidR="00EC4794" w:rsidRDefault="00EC4794">
      <w:pPr>
        <w:pStyle w:val="21"/>
      </w:pPr>
      <w:r>
        <w:t>Вариант 10.</w:t>
      </w:r>
    </w:p>
    <w:p w:rsidR="00EC4794" w:rsidRDefault="00EC4794">
      <w:pPr>
        <w:rPr>
          <w:sz w:val="28"/>
        </w:rPr>
      </w:pPr>
      <w:r>
        <w:rPr>
          <w:sz w:val="28"/>
        </w:rPr>
        <w:t>Представлена следую информация о продажах и закупках товаров компанией</w:t>
      </w:r>
      <w:proofErr w:type="gramStart"/>
      <w:r>
        <w:rPr>
          <w:sz w:val="28"/>
        </w:rPr>
        <w:t xml:space="preserve"> А</w:t>
      </w:r>
      <w:proofErr w:type="gramEnd"/>
      <w:r>
        <w:rPr>
          <w:sz w:val="28"/>
        </w:rPr>
        <w:t xml:space="preserve"> в течении апреля 20</w:t>
      </w:r>
      <w:r w:rsidR="003E65F8">
        <w:rPr>
          <w:sz w:val="28"/>
        </w:rPr>
        <w:t>1</w:t>
      </w:r>
      <w:r w:rsidR="006F772E">
        <w:rPr>
          <w:sz w:val="28"/>
        </w:rPr>
        <w:t>7</w:t>
      </w:r>
      <w:r>
        <w:rPr>
          <w:sz w:val="28"/>
        </w:rPr>
        <w:t xml:space="preserve"> года.</w:t>
      </w:r>
    </w:p>
    <w:p w:rsidR="00EC4794" w:rsidRDefault="00EC4794">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6"/>
        <w:gridCol w:w="2871"/>
        <w:gridCol w:w="1814"/>
        <w:gridCol w:w="1853"/>
        <w:gridCol w:w="1734"/>
      </w:tblGrid>
      <w:tr w:rsidR="00EC4794">
        <w:tblPrEx>
          <w:tblCellMar>
            <w:top w:w="0" w:type="dxa"/>
            <w:bottom w:w="0" w:type="dxa"/>
          </w:tblCellMar>
        </w:tblPrEx>
        <w:tc>
          <w:tcPr>
            <w:tcW w:w="1196" w:type="dxa"/>
          </w:tcPr>
          <w:p w:rsidR="00EC4794" w:rsidRDefault="00EC4794">
            <w:pPr>
              <w:rPr>
                <w:sz w:val="28"/>
              </w:rPr>
            </w:pPr>
            <w:r>
              <w:rPr>
                <w:sz w:val="28"/>
              </w:rPr>
              <w:t>дата</w:t>
            </w:r>
          </w:p>
        </w:tc>
        <w:tc>
          <w:tcPr>
            <w:tcW w:w="2871" w:type="dxa"/>
          </w:tcPr>
          <w:p w:rsidR="00EC4794" w:rsidRDefault="00EC4794">
            <w:pPr>
              <w:rPr>
                <w:sz w:val="28"/>
              </w:rPr>
            </w:pPr>
            <w:r>
              <w:rPr>
                <w:sz w:val="28"/>
              </w:rPr>
              <w:t>операция</w:t>
            </w:r>
          </w:p>
        </w:tc>
        <w:tc>
          <w:tcPr>
            <w:tcW w:w="1814" w:type="dxa"/>
          </w:tcPr>
          <w:p w:rsidR="00EC4794" w:rsidRDefault="00EC4794">
            <w:pPr>
              <w:rPr>
                <w:sz w:val="28"/>
              </w:rPr>
            </w:pPr>
            <w:r>
              <w:rPr>
                <w:sz w:val="28"/>
              </w:rPr>
              <w:t xml:space="preserve">Кол-во, </w:t>
            </w:r>
            <w:proofErr w:type="gramStart"/>
            <w:r>
              <w:rPr>
                <w:sz w:val="28"/>
              </w:rPr>
              <w:t>шт</w:t>
            </w:r>
            <w:proofErr w:type="gramEnd"/>
          </w:p>
        </w:tc>
        <w:tc>
          <w:tcPr>
            <w:tcW w:w="1853" w:type="dxa"/>
          </w:tcPr>
          <w:p w:rsidR="00EC4794" w:rsidRDefault="00EC4794">
            <w:pPr>
              <w:rPr>
                <w:sz w:val="28"/>
              </w:rPr>
            </w:pPr>
            <w:r>
              <w:rPr>
                <w:sz w:val="28"/>
              </w:rPr>
              <w:t>Цена за единицу</w:t>
            </w:r>
          </w:p>
        </w:tc>
        <w:tc>
          <w:tcPr>
            <w:tcW w:w="1734" w:type="dxa"/>
          </w:tcPr>
          <w:p w:rsidR="00EC4794" w:rsidRDefault="00EC4794">
            <w:pPr>
              <w:rPr>
                <w:sz w:val="28"/>
              </w:rPr>
            </w:pPr>
            <w:r>
              <w:rPr>
                <w:sz w:val="28"/>
              </w:rPr>
              <w:t>Общая цена</w:t>
            </w:r>
          </w:p>
        </w:tc>
      </w:tr>
      <w:tr w:rsidR="00EC4794">
        <w:tblPrEx>
          <w:tblCellMar>
            <w:top w:w="0" w:type="dxa"/>
            <w:bottom w:w="0" w:type="dxa"/>
          </w:tblCellMar>
        </w:tblPrEx>
        <w:tc>
          <w:tcPr>
            <w:tcW w:w="1196" w:type="dxa"/>
          </w:tcPr>
          <w:p w:rsidR="00EC4794" w:rsidRDefault="00EC4794">
            <w:pPr>
              <w:rPr>
                <w:sz w:val="28"/>
              </w:rPr>
            </w:pPr>
          </w:p>
        </w:tc>
        <w:tc>
          <w:tcPr>
            <w:tcW w:w="2871" w:type="dxa"/>
          </w:tcPr>
          <w:p w:rsidR="00EC4794" w:rsidRDefault="00EC4794">
            <w:pPr>
              <w:rPr>
                <w:sz w:val="28"/>
              </w:rPr>
            </w:pPr>
            <w:r>
              <w:rPr>
                <w:sz w:val="28"/>
              </w:rPr>
              <w:t>Начальные запасы</w:t>
            </w:r>
          </w:p>
        </w:tc>
        <w:tc>
          <w:tcPr>
            <w:tcW w:w="1814" w:type="dxa"/>
          </w:tcPr>
          <w:p w:rsidR="00EC4794" w:rsidRDefault="00EC4794">
            <w:pPr>
              <w:rPr>
                <w:sz w:val="28"/>
              </w:rPr>
            </w:pPr>
            <w:r>
              <w:rPr>
                <w:sz w:val="28"/>
              </w:rPr>
              <w:t>125</w:t>
            </w:r>
          </w:p>
        </w:tc>
        <w:tc>
          <w:tcPr>
            <w:tcW w:w="1853" w:type="dxa"/>
          </w:tcPr>
          <w:p w:rsidR="00EC4794" w:rsidRDefault="00EC4794">
            <w:pPr>
              <w:rPr>
                <w:sz w:val="28"/>
              </w:rPr>
            </w:pPr>
            <w:r>
              <w:rPr>
                <w:sz w:val="28"/>
              </w:rPr>
              <w:t>5</w:t>
            </w:r>
          </w:p>
        </w:tc>
        <w:tc>
          <w:tcPr>
            <w:tcW w:w="1734" w:type="dxa"/>
          </w:tcPr>
          <w:p w:rsidR="00EC4794" w:rsidRDefault="00EC4794">
            <w:pPr>
              <w:rPr>
                <w:sz w:val="28"/>
              </w:rPr>
            </w:pPr>
            <w:r>
              <w:rPr>
                <w:sz w:val="28"/>
              </w:rPr>
              <w:t>625</w:t>
            </w:r>
          </w:p>
        </w:tc>
      </w:tr>
      <w:tr w:rsidR="00EC4794">
        <w:tblPrEx>
          <w:tblCellMar>
            <w:top w:w="0" w:type="dxa"/>
            <w:bottom w:w="0" w:type="dxa"/>
          </w:tblCellMar>
        </w:tblPrEx>
        <w:tc>
          <w:tcPr>
            <w:tcW w:w="1196" w:type="dxa"/>
          </w:tcPr>
          <w:p w:rsidR="00EC4794" w:rsidRDefault="003E65F8" w:rsidP="006F772E">
            <w:pPr>
              <w:rPr>
                <w:sz w:val="28"/>
              </w:rPr>
            </w:pPr>
            <w:r>
              <w:rPr>
                <w:sz w:val="28"/>
              </w:rPr>
              <w:t>02.04.</w:t>
            </w:r>
          </w:p>
        </w:tc>
        <w:tc>
          <w:tcPr>
            <w:tcW w:w="2871" w:type="dxa"/>
          </w:tcPr>
          <w:p w:rsidR="00EC4794" w:rsidRDefault="00EC4794">
            <w:pPr>
              <w:rPr>
                <w:sz w:val="28"/>
              </w:rPr>
            </w:pPr>
            <w:r>
              <w:rPr>
                <w:sz w:val="28"/>
              </w:rPr>
              <w:t>Закупки</w:t>
            </w:r>
          </w:p>
        </w:tc>
        <w:tc>
          <w:tcPr>
            <w:tcW w:w="1814" w:type="dxa"/>
          </w:tcPr>
          <w:p w:rsidR="00EC4794" w:rsidRDefault="00EC4794">
            <w:pPr>
              <w:rPr>
                <w:sz w:val="28"/>
              </w:rPr>
            </w:pPr>
            <w:r>
              <w:rPr>
                <w:sz w:val="28"/>
              </w:rPr>
              <w:t>225</w:t>
            </w:r>
          </w:p>
        </w:tc>
        <w:tc>
          <w:tcPr>
            <w:tcW w:w="1853" w:type="dxa"/>
          </w:tcPr>
          <w:p w:rsidR="00EC4794" w:rsidRDefault="00EC4794">
            <w:pPr>
              <w:rPr>
                <w:sz w:val="28"/>
              </w:rPr>
            </w:pPr>
            <w:r>
              <w:rPr>
                <w:sz w:val="28"/>
              </w:rPr>
              <w:t>5,2</w:t>
            </w:r>
          </w:p>
        </w:tc>
        <w:tc>
          <w:tcPr>
            <w:tcW w:w="1734" w:type="dxa"/>
          </w:tcPr>
          <w:p w:rsidR="00EC4794" w:rsidRDefault="00EC4794">
            <w:pPr>
              <w:rPr>
                <w:sz w:val="28"/>
              </w:rPr>
            </w:pPr>
            <w:r>
              <w:rPr>
                <w:sz w:val="28"/>
              </w:rPr>
              <w:t>1 170</w:t>
            </w:r>
          </w:p>
        </w:tc>
      </w:tr>
      <w:tr w:rsidR="00EC4794">
        <w:tblPrEx>
          <w:tblCellMar>
            <w:top w:w="0" w:type="dxa"/>
            <w:bottom w:w="0" w:type="dxa"/>
          </w:tblCellMar>
        </w:tblPrEx>
        <w:tc>
          <w:tcPr>
            <w:tcW w:w="1196" w:type="dxa"/>
          </w:tcPr>
          <w:p w:rsidR="00EC4794" w:rsidRDefault="003E65F8" w:rsidP="006F772E">
            <w:pPr>
              <w:rPr>
                <w:sz w:val="28"/>
              </w:rPr>
            </w:pPr>
            <w:r>
              <w:rPr>
                <w:sz w:val="28"/>
              </w:rPr>
              <w:t>05.04.</w:t>
            </w:r>
          </w:p>
        </w:tc>
        <w:tc>
          <w:tcPr>
            <w:tcW w:w="2871" w:type="dxa"/>
          </w:tcPr>
          <w:p w:rsidR="00EC4794" w:rsidRDefault="00EC4794">
            <w:pPr>
              <w:rPr>
                <w:sz w:val="28"/>
              </w:rPr>
            </w:pPr>
            <w:r>
              <w:rPr>
                <w:sz w:val="28"/>
              </w:rPr>
              <w:t>Продажи</w:t>
            </w:r>
          </w:p>
        </w:tc>
        <w:tc>
          <w:tcPr>
            <w:tcW w:w="1814" w:type="dxa"/>
          </w:tcPr>
          <w:p w:rsidR="00EC4794" w:rsidRDefault="00EC4794">
            <w:pPr>
              <w:rPr>
                <w:sz w:val="28"/>
              </w:rPr>
            </w:pPr>
            <w:r>
              <w:rPr>
                <w:sz w:val="28"/>
              </w:rPr>
              <w:t>320</w:t>
            </w:r>
          </w:p>
        </w:tc>
        <w:tc>
          <w:tcPr>
            <w:tcW w:w="1853" w:type="dxa"/>
          </w:tcPr>
          <w:p w:rsidR="00EC4794" w:rsidRDefault="00EC4794">
            <w:pPr>
              <w:rPr>
                <w:sz w:val="28"/>
              </w:rPr>
            </w:pPr>
            <w:r>
              <w:rPr>
                <w:sz w:val="28"/>
              </w:rPr>
              <w:t>15</w:t>
            </w:r>
          </w:p>
        </w:tc>
        <w:tc>
          <w:tcPr>
            <w:tcW w:w="1734" w:type="dxa"/>
          </w:tcPr>
          <w:p w:rsidR="00EC4794" w:rsidRDefault="00EC4794">
            <w:pPr>
              <w:rPr>
                <w:sz w:val="28"/>
              </w:rPr>
            </w:pPr>
            <w:r>
              <w:rPr>
                <w:sz w:val="28"/>
              </w:rPr>
              <w:t>4 800</w:t>
            </w:r>
          </w:p>
        </w:tc>
      </w:tr>
      <w:tr w:rsidR="00EC4794">
        <w:tblPrEx>
          <w:tblCellMar>
            <w:top w:w="0" w:type="dxa"/>
            <w:bottom w:w="0" w:type="dxa"/>
          </w:tblCellMar>
        </w:tblPrEx>
        <w:tc>
          <w:tcPr>
            <w:tcW w:w="1196" w:type="dxa"/>
          </w:tcPr>
          <w:p w:rsidR="00EC4794" w:rsidRDefault="00EC4794" w:rsidP="006F772E">
            <w:pPr>
              <w:rPr>
                <w:sz w:val="28"/>
              </w:rPr>
            </w:pPr>
            <w:r>
              <w:rPr>
                <w:sz w:val="28"/>
              </w:rPr>
              <w:t>08.04.</w:t>
            </w:r>
          </w:p>
        </w:tc>
        <w:tc>
          <w:tcPr>
            <w:tcW w:w="2871" w:type="dxa"/>
          </w:tcPr>
          <w:p w:rsidR="00EC4794" w:rsidRDefault="00EC4794">
            <w:pPr>
              <w:rPr>
                <w:sz w:val="28"/>
              </w:rPr>
            </w:pPr>
            <w:r>
              <w:rPr>
                <w:sz w:val="28"/>
              </w:rPr>
              <w:t>Закупки</w:t>
            </w:r>
          </w:p>
        </w:tc>
        <w:tc>
          <w:tcPr>
            <w:tcW w:w="1814" w:type="dxa"/>
          </w:tcPr>
          <w:p w:rsidR="00EC4794" w:rsidRDefault="00EC4794">
            <w:pPr>
              <w:rPr>
                <w:sz w:val="28"/>
              </w:rPr>
            </w:pPr>
            <w:r>
              <w:rPr>
                <w:sz w:val="28"/>
              </w:rPr>
              <w:t>350</w:t>
            </w:r>
          </w:p>
        </w:tc>
        <w:tc>
          <w:tcPr>
            <w:tcW w:w="1853" w:type="dxa"/>
          </w:tcPr>
          <w:p w:rsidR="00EC4794" w:rsidRDefault="00EC4794">
            <w:pPr>
              <w:rPr>
                <w:sz w:val="28"/>
              </w:rPr>
            </w:pPr>
            <w:r>
              <w:rPr>
                <w:sz w:val="28"/>
              </w:rPr>
              <w:t>5,5</w:t>
            </w:r>
          </w:p>
        </w:tc>
        <w:tc>
          <w:tcPr>
            <w:tcW w:w="1734" w:type="dxa"/>
          </w:tcPr>
          <w:p w:rsidR="00EC4794" w:rsidRDefault="00EC4794">
            <w:pPr>
              <w:rPr>
                <w:sz w:val="28"/>
              </w:rPr>
            </w:pPr>
            <w:r>
              <w:rPr>
                <w:sz w:val="28"/>
              </w:rPr>
              <w:t>1 925</w:t>
            </w:r>
          </w:p>
        </w:tc>
      </w:tr>
      <w:tr w:rsidR="00EC4794">
        <w:tblPrEx>
          <w:tblCellMar>
            <w:top w:w="0" w:type="dxa"/>
            <w:bottom w:w="0" w:type="dxa"/>
          </w:tblCellMar>
        </w:tblPrEx>
        <w:tc>
          <w:tcPr>
            <w:tcW w:w="1196" w:type="dxa"/>
          </w:tcPr>
          <w:p w:rsidR="00EC4794" w:rsidRDefault="003E65F8" w:rsidP="006F772E">
            <w:pPr>
              <w:rPr>
                <w:sz w:val="28"/>
              </w:rPr>
            </w:pPr>
            <w:r>
              <w:rPr>
                <w:sz w:val="28"/>
              </w:rPr>
              <w:t>10.04.</w:t>
            </w:r>
          </w:p>
        </w:tc>
        <w:tc>
          <w:tcPr>
            <w:tcW w:w="2871" w:type="dxa"/>
          </w:tcPr>
          <w:p w:rsidR="00EC4794" w:rsidRDefault="00EC4794">
            <w:pPr>
              <w:rPr>
                <w:sz w:val="28"/>
              </w:rPr>
            </w:pPr>
            <w:r>
              <w:rPr>
                <w:sz w:val="28"/>
              </w:rPr>
              <w:t>Продажи</w:t>
            </w:r>
          </w:p>
        </w:tc>
        <w:tc>
          <w:tcPr>
            <w:tcW w:w="1814" w:type="dxa"/>
          </w:tcPr>
          <w:p w:rsidR="00EC4794" w:rsidRDefault="00EC4794">
            <w:pPr>
              <w:rPr>
                <w:sz w:val="28"/>
              </w:rPr>
            </w:pPr>
            <w:r>
              <w:rPr>
                <w:sz w:val="28"/>
              </w:rPr>
              <w:t>300</w:t>
            </w:r>
          </w:p>
        </w:tc>
        <w:tc>
          <w:tcPr>
            <w:tcW w:w="1853" w:type="dxa"/>
          </w:tcPr>
          <w:p w:rsidR="00EC4794" w:rsidRDefault="00EC4794">
            <w:pPr>
              <w:rPr>
                <w:sz w:val="28"/>
              </w:rPr>
            </w:pPr>
            <w:r>
              <w:rPr>
                <w:sz w:val="28"/>
              </w:rPr>
              <w:t>15</w:t>
            </w:r>
          </w:p>
        </w:tc>
        <w:tc>
          <w:tcPr>
            <w:tcW w:w="1734" w:type="dxa"/>
          </w:tcPr>
          <w:p w:rsidR="00EC4794" w:rsidRDefault="00EC4794">
            <w:pPr>
              <w:rPr>
                <w:sz w:val="28"/>
              </w:rPr>
            </w:pPr>
            <w:r>
              <w:rPr>
                <w:sz w:val="28"/>
              </w:rPr>
              <w:t>4 500</w:t>
            </w:r>
          </w:p>
        </w:tc>
      </w:tr>
      <w:tr w:rsidR="00EC4794">
        <w:tblPrEx>
          <w:tblCellMar>
            <w:top w:w="0" w:type="dxa"/>
            <w:bottom w:w="0" w:type="dxa"/>
          </w:tblCellMar>
        </w:tblPrEx>
        <w:tc>
          <w:tcPr>
            <w:tcW w:w="1196" w:type="dxa"/>
          </w:tcPr>
          <w:p w:rsidR="00EC4794" w:rsidRDefault="003E65F8" w:rsidP="006F772E">
            <w:pPr>
              <w:rPr>
                <w:sz w:val="28"/>
              </w:rPr>
            </w:pPr>
            <w:r>
              <w:rPr>
                <w:sz w:val="28"/>
              </w:rPr>
              <w:t>12.04.</w:t>
            </w:r>
          </w:p>
        </w:tc>
        <w:tc>
          <w:tcPr>
            <w:tcW w:w="2871" w:type="dxa"/>
          </w:tcPr>
          <w:p w:rsidR="00EC4794" w:rsidRDefault="00EC4794">
            <w:pPr>
              <w:rPr>
                <w:sz w:val="28"/>
              </w:rPr>
            </w:pPr>
            <w:r>
              <w:rPr>
                <w:sz w:val="28"/>
              </w:rPr>
              <w:t>Закупки</w:t>
            </w:r>
          </w:p>
        </w:tc>
        <w:tc>
          <w:tcPr>
            <w:tcW w:w="1814" w:type="dxa"/>
          </w:tcPr>
          <w:p w:rsidR="00EC4794" w:rsidRDefault="00EC4794">
            <w:pPr>
              <w:rPr>
                <w:sz w:val="28"/>
              </w:rPr>
            </w:pPr>
            <w:r>
              <w:rPr>
                <w:sz w:val="28"/>
              </w:rPr>
              <w:t>700</w:t>
            </w:r>
          </w:p>
        </w:tc>
        <w:tc>
          <w:tcPr>
            <w:tcW w:w="1853" w:type="dxa"/>
          </w:tcPr>
          <w:p w:rsidR="00EC4794" w:rsidRDefault="00EC4794">
            <w:pPr>
              <w:rPr>
                <w:sz w:val="28"/>
              </w:rPr>
            </w:pPr>
            <w:r>
              <w:rPr>
                <w:sz w:val="28"/>
              </w:rPr>
              <w:t xml:space="preserve">6 </w:t>
            </w:r>
          </w:p>
        </w:tc>
        <w:tc>
          <w:tcPr>
            <w:tcW w:w="1734" w:type="dxa"/>
          </w:tcPr>
          <w:p w:rsidR="00EC4794" w:rsidRDefault="00EC4794">
            <w:pPr>
              <w:rPr>
                <w:sz w:val="28"/>
              </w:rPr>
            </w:pPr>
            <w:r>
              <w:rPr>
                <w:sz w:val="28"/>
              </w:rPr>
              <w:t>4 200</w:t>
            </w:r>
          </w:p>
        </w:tc>
      </w:tr>
      <w:tr w:rsidR="00EC4794">
        <w:tblPrEx>
          <w:tblCellMar>
            <w:top w:w="0" w:type="dxa"/>
            <w:bottom w:w="0" w:type="dxa"/>
          </w:tblCellMar>
        </w:tblPrEx>
        <w:tc>
          <w:tcPr>
            <w:tcW w:w="1196" w:type="dxa"/>
          </w:tcPr>
          <w:p w:rsidR="00EC4794" w:rsidRDefault="003E65F8" w:rsidP="006F772E">
            <w:pPr>
              <w:rPr>
                <w:sz w:val="28"/>
              </w:rPr>
            </w:pPr>
            <w:r>
              <w:rPr>
                <w:sz w:val="28"/>
              </w:rPr>
              <w:t>14.04.</w:t>
            </w:r>
          </w:p>
        </w:tc>
        <w:tc>
          <w:tcPr>
            <w:tcW w:w="2871" w:type="dxa"/>
          </w:tcPr>
          <w:p w:rsidR="00EC4794" w:rsidRDefault="00EC4794">
            <w:pPr>
              <w:rPr>
                <w:sz w:val="28"/>
              </w:rPr>
            </w:pPr>
            <w:r>
              <w:rPr>
                <w:sz w:val="28"/>
              </w:rPr>
              <w:t>Продажи</w:t>
            </w:r>
          </w:p>
        </w:tc>
        <w:tc>
          <w:tcPr>
            <w:tcW w:w="1814" w:type="dxa"/>
          </w:tcPr>
          <w:p w:rsidR="00EC4794" w:rsidRDefault="00EC4794">
            <w:pPr>
              <w:rPr>
                <w:sz w:val="28"/>
              </w:rPr>
            </w:pPr>
            <w:r>
              <w:rPr>
                <w:sz w:val="28"/>
              </w:rPr>
              <w:t>725</w:t>
            </w:r>
          </w:p>
        </w:tc>
        <w:tc>
          <w:tcPr>
            <w:tcW w:w="1853" w:type="dxa"/>
          </w:tcPr>
          <w:p w:rsidR="00EC4794" w:rsidRDefault="00EC4794">
            <w:pPr>
              <w:rPr>
                <w:sz w:val="28"/>
              </w:rPr>
            </w:pPr>
            <w:r>
              <w:rPr>
                <w:sz w:val="28"/>
              </w:rPr>
              <w:t>15</w:t>
            </w:r>
          </w:p>
        </w:tc>
        <w:tc>
          <w:tcPr>
            <w:tcW w:w="1734" w:type="dxa"/>
          </w:tcPr>
          <w:p w:rsidR="00EC4794" w:rsidRDefault="00EC4794">
            <w:pPr>
              <w:rPr>
                <w:sz w:val="28"/>
              </w:rPr>
            </w:pPr>
            <w:r>
              <w:rPr>
                <w:sz w:val="28"/>
              </w:rPr>
              <w:t>10 875</w:t>
            </w:r>
          </w:p>
        </w:tc>
      </w:tr>
      <w:tr w:rsidR="00EC4794">
        <w:tblPrEx>
          <w:tblCellMar>
            <w:top w:w="0" w:type="dxa"/>
            <w:bottom w:w="0" w:type="dxa"/>
          </w:tblCellMar>
        </w:tblPrEx>
        <w:tc>
          <w:tcPr>
            <w:tcW w:w="1196" w:type="dxa"/>
          </w:tcPr>
          <w:p w:rsidR="00EC4794" w:rsidRDefault="003E65F8" w:rsidP="006F772E">
            <w:pPr>
              <w:rPr>
                <w:sz w:val="28"/>
              </w:rPr>
            </w:pPr>
            <w:r>
              <w:rPr>
                <w:sz w:val="28"/>
              </w:rPr>
              <w:t>18.04.</w:t>
            </w:r>
          </w:p>
        </w:tc>
        <w:tc>
          <w:tcPr>
            <w:tcW w:w="2871" w:type="dxa"/>
          </w:tcPr>
          <w:p w:rsidR="00EC4794" w:rsidRDefault="00EC4794">
            <w:pPr>
              <w:rPr>
                <w:sz w:val="28"/>
              </w:rPr>
            </w:pPr>
            <w:r>
              <w:rPr>
                <w:sz w:val="28"/>
              </w:rPr>
              <w:t>Закупки</w:t>
            </w:r>
          </w:p>
        </w:tc>
        <w:tc>
          <w:tcPr>
            <w:tcW w:w="1814" w:type="dxa"/>
          </w:tcPr>
          <w:p w:rsidR="00EC4794" w:rsidRDefault="00EC4794">
            <w:pPr>
              <w:rPr>
                <w:sz w:val="28"/>
              </w:rPr>
            </w:pPr>
            <w:r>
              <w:rPr>
                <w:sz w:val="28"/>
              </w:rPr>
              <w:t>300</w:t>
            </w:r>
          </w:p>
        </w:tc>
        <w:tc>
          <w:tcPr>
            <w:tcW w:w="1853" w:type="dxa"/>
          </w:tcPr>
          <w:p w:rsidR="00EC4794" w:rsidRDefault="00EC4794">
            <w:pPr>
              <w:rPr>
                <w:sz w:val="28"/>
              </w:rPr>
            </w:pPr>
            <w:r>
              <w:rPr>
                <w:sz w:val="28"/>
              </w:rPr>
              <w:t>5,6</w:t>
            </w:r>
          </w:p>
        </w:tc>
        <w:tc>
          <w:tcPr>
            <w:tcW w:w="1734" w:type="dxa"/>
          </w:tcPr>
          <w:p w:rsidR="00EC4794" w:rsidRDefault="00EC4794">
            <w:pPr>
              <w:rPr>
                <w:sz w:val="28"/>
              </w:rPr>
            </w:pPr>
            <w:r>
              <w:rPr>
                <w:sz w:val="28"/>
              </w:rPr>
              <w:t>1 680</w:t>
            </w:r>
          </w:p>
        </w:tc>
      </w:tr>
      <w:tr w:rsidR="00EC4794">
        <w:tblPrEx>
          <w:tblCellMar>
            <w:top w:w="0" w:type="dxa"/>
            <w:bottom w:w="0" w:type="dxa"/>
          </w:tblCellMar>
        </w:tblPrEx>
        <w:tc>
          <w:tcPr>
            <w:tcW w:w="1196" w:type="dxa"/>
          </w:tcPr>
          <w:p w:rsidR="00EC4794" w:rsidRDefault="003E65F8" w:rsidP="006F772E">
            <w:pPr>
              <w:rPr>
                <w:sz w:val="28"/>
              </w:rPr>
            </w:pPr>
            <w:r>
              <w:rPr>
                <w:sz w:val="28"/>
              </w:rPr>
              <w:t>20.04.</w:t>
            </w:r>
          </w:p>
        </w:tc>
        <w:tc>
          <w:tcPr>
            <w:tcW w:w="2871" w:type="dxa"/>
          </w:tcPr>
          <w:p w:rsidR="00EC4794" w:rsidRDefault="00EC4794">
            <w:pPr>
              <w:rPr>
                <w:sz w:val="28"/>
              </w:rPr>
            </w:pPr>
            <w:r>
              <w:rPr>
                <w:sz w:val="28"/>
              </w:rPr>
              <w:t>Продажи</w:t>
            </w:r>
          </w:p>
        </w:tc>
        <w:tc>
          <w:tcPr>
            <w:tcW w:w="1814" w:type="dxa"/>
          </w:tcPr>
          <w:p w:rsidR="00EC4794" w:rsidRDefault="00EC4794">
            <w:pPr>
              <w:rPr>
                <w:sz w:val="28"/>
              </w:rPr>
            </w:pPr>
            <w:r>
              <w:rPr>
                <w:sz w:val="28"/>
              </w:rPr>
              <w:t>330</w:t>
            </w:r>
          </w:p>
        </w:tc>
        <w:tc>
          <w:tcPr>
            <w:tcW w:w="1853" w:type="dxa"/>
          </w:tcPr>
          <w:p w:rsidR="00EC4794" w:rsidRDefault="00EC4794">
            <w:pPr>
              <w:rPr>
                <w:sz w:val="28"/>
              </w:rPr>
            </w:pPr>
            <w:r>
              <w:rPr>
                <w:sz w:val="28"/>
              </w:rPr>
              <w:t>15</w:t>
            </w:r>
          </w:p>
        </w:tc>
        <w:tc>
          <w:tcPr>
            <w:tcW w:w="1734" w:type="dxa"/>
          </w:tcPr>
          <w:p w:rsidR="00EC4794" w:rsidRDefault="00EC4794">
            <w:pPr>
              <w:rPr>
                <w:sz w:val="28"/>
              </w:rPr>
            </w:pPr>
            <w:r>
              <w:rPr>
                <w:sz w:val="28"/>
              </w:rPr>
              <w:t>4 950</w:t>
            </w:r>
          </w:p>
        </w:tc>
      </w:tr>
      <w:tr w:rsidR="00EC4794">
        <w:tblPrEx>
          <w:tblCellMar>
            <w:top w:w="0" w:type="dxa"/>
            <w:bottom w:w="0" w:type="dxa"/>
          </w:tblCellMar>
        </w:tblPrEx>
        <w:tc>
          <w:tcPr>
            <w:tcW w:w="1196" w:type="dxa"/>
          </w:tcPr>
          <w:p w:rsidR="00EC4794" w:rsidRDefault="003E65F8" w:rsidP="006F772E">
            <w:pPr>
              <w:rPr>
                <w:sz w:val="28"/>
              </w:rPr>
            </w:pPr>
            <w:r>
              <w:rPr>
                <w:sz w:val="28"/>
              </w:rPr>
              <w:t>25.04.</w:t>
            </w:r>
          </w:p>
        </w:tc>
        <w:tc>
          <w:tcPr>
            <w:tcW w:w="2871" w:type="dxa"/>
          </w:tcPr>
          <w:p w:rsidR="00EC4794" w:rsidRDefault="00EC4794">
            <w:pPr>
              <w:rPr>
                <w:sz w:val="28"/>
              </w:rPr>
            </w:pPr>
            <w:r>
              <w:rPr>
                <w:sz w:val="28"/>
              </w:rPr>
              <w:t>Закупки</w:t>
            </w:r>
          </w:p>
        </w:tc>
        <w:tc>
          <w:tcPr>
            <w:tcW w:w="1814" w:type="dxa"/>
          </w:tcPr>
          <w:p w:rsidR="00EC4794" w:rsidRDefault="00EC4794">
            <w:pPr>
              <w:rPr>
                <w:sz w:val="28"/>
              </w:rPr>
            </w:pPr>
            <w:r>
              <w:rPr>
                <w:sz w:val="28"/>
              </w:rPr>
              <w:t>200</w:t>
            </w:r>
          </w:p>
        </w:tc>
        <w:tc>
          <w:tcPr>
            <w:tcW w:w="1853" w:type="dxa"/>
          </w:tcPr>
          <w:p w:rsidR="00EC4794" w:rsidRDefault="00EC4794">
            <w:pPr>
              <w:rPr>
                <w:sz w:val="28"/>
              </w:rPr>
            </w:pPr>
            <w:r>
              <w:rPr>
                <w:sz w:val="28"/>
              </w:rPr>
              <w:t>5,8</w:t>
            </w:r>
          </w:p>
        </w:tc>
        <w:tc>
          <w:tcPr>
            <w:tcW w:w="1734" w:type="dxa"/>
          </w:tcPr>
          <w:p w:rsidR="00EC4794" w:rsidRDefault="00EC4794">
            <w:pPr>
              <w:rPr>
                <w:sz w:val="28"/>
              </w:rPr>
            </w:pPr>
            <w:r>
              <w:rPr>
                <w:sz w:val="28"/>
              </w:rPr>
              <w:t>1 160</w:t>
            </w:r>
          </w:p>
        </w:tc>
      </w:tr>
      <w:tr w:rsidR="00EC4794">
        <w:tblPrEx>
          <w:tblCellMar>
            <w:top w:w="0" w:type="dxa"/>
            <w:bottom w:w="0" w:type="dxa"/>
          </w:tblCellMar>
        </w:tblPrEx>
        <w:tc>
          <w:tcPr>
            <w:tcW w:w="1196" w:type="dxa"/>
          </w:tcPr>
          <w:p w:rsidR="00EC4794" w:rsidRDefault="003E65F8" w:rsidP="006F772E">
            <w:pPr>
              <w:rPr>
                <w:sz w:val="28"/>
              </w:rPr>
            </w:pPr>
            <w:r>
              <w:rPr>
                <w:sz w:val="28"/>
              </w:rPr>
              <w:t>27.04.</w:t>
            </w:r>
          </w:p>
        </w:tc>
        <w:tc>
          <w:tcPr>
            <w:tcW w:w="2871" w:type="dxa"/>
          </w:tcPr>
          <w:p w:rsidR="00EC4794" w:rsidRDefault="00EC4794">
            <w:pPr>
              <w:rPr>
                <w:sz w:val="28"/>
              </w:rPr>
            </w:pPr>
            <w:r>
              <w:rPr>
                <w:sz w:val="28"/>
              </w:rPr>
              <w:t>Продажи</w:t>
            </w:r>
          </w:p>
        </w:tc>
        <w:tc>
          <w:tcPr>
            <w:tcW w:w="1814" w:type="dxa"/>
          </w:tcPr>
          <w:p w:rsidR="00EC4794" w:rsidRDefault="00EC4794">
            <w:pPr>
              <w:rPr>
                <w:sz w:val="28"/>
              </w:rPr>
            </w:pPr>
            <w:r>
              <w:rPr>
                <w:sz w:val="28"/>
              </w:rPr>
              <w:t>200</w:t>
            </w:r>
          </w:p>
        </w:tc>
        <w:tc>
          <w:tcPr>
            <w:tcW w:w="1853" w:type="dxa"/>
          </w:tcPr>
          <w:p w:rsidR="00EC4794" w:rsidRDefault="00EC4794">
            <w:pPr>
              <w:rPr>
                <w:sz w:val="28"/>
              </w:rPr>
            </w:pPr>
            <w:r>
              <w:rPr>
                <w:sz w:val="28"/>
              </w:rPr>
              <w:t>15</w:t>
            </w:r>
          </w:p>
        </w:tc>
        <w:tc>
          <w:tcPr>
            <w:tcW w:w="1734" w:type="dxa"/>
          </w:tcPr>
          <w:p w:rsidR="00EC4794" w:rsidRDefault="00EC4794">
            <w:pPr>
              <w:rPr>
                <w:sz w:val="28"/>
              </w:rPr>
            </w:pPr>
            <w:r>
              <w:rPr>
                <w:sz w:val="28"/>
              </w:rPr>
              <w:t>3 000</w:t>
            </w:r>
          </w:p>
        </w:tc>
      </w:tr>
      <w:tr w:rsidR="00EC4794">
        <w:tblPrEx>
          <w:tblCellMar>
            <w:top w:w="0" w:type="dxa"/>
            <w:bottom w:w="0" w:type="dxa"/>
          </w:tblCellMar>
        </w:tblPrEx>
        <w:tc>
          <w:tcPr>
            <w:tcW w:w="1196" w:type="dxa"/>
          </w:tcPr>
          <w:p w:rsidR="00EC4794" w:rsidRDefault="003E65F8" w:rsidP="006F772E">
            <w:pPr>
              <w:rPr>
                <w:sz w:val="28"/>
              </w:rPr>
            </w:pPr>
            <w:r>
              <w:rPr>
                <w:sz w:val="28"/>
              </w:rPr>
              <w:t>28.04.</w:t>
            </w:r>
          </w:p>
        </w:tc>
        <w:tc>
          <w:tcPr>
            <w:tcW w:w="2871" w:type="dxa"/>
          </w:tcPr>
          <w:p w:rsidR="00EC4794" w:rsidRDefault="00EC4794">
            <w:pPr>
              <w:rPr>
                <w:sz w:val="28"/>
              </w:rPr>
            </w:pPr>
            <w:r>
              <w:rPr>
                <w:sz w:val="28"/>
              </w:rPr>
              <w:t>Закупки</w:t>
            </w:r>
          </w:p>
        </w:tc>
        <w:tc>
          <w:tcPr>
            <w:tcW w:w="1814" w:type="dxa"/>
          </w:tcPr>
          <w:p w:rsidR="00EC4794" w:rsidRDefault="00EC4794">
            <w:pPr>
              <w:rPr>
                <w:sz w:val="28"/>
              </w:rPr>
            </w:pPr>
            <w:r>
              <w:rPr>
                <w:sz w:val="28"/>
              </w:rPr>
              <w:t>250</w:t>
            </w:r>
          </w:p>
        </w:tc>
        <w:tc>
          <w:tcPr>
            <w:tcW w:w="1853" w:type="dxa"/>
          </w:tcPr>
          <w:p w:rsidR="00EC4794" w:rsidRDefault="00EC4794">
            <w:pPr>
              <w:rPr>
                <w:sz w:val="28"/>
              </w:rPr>
            </w:pPr>
            <w:r>
              <w:rPr>
                <w:sz w:val="28"/>
              </w:rPr>
              <w:t>6,2</w:t>
            </w:r>
          </w:p>
        </w:tc>
        <w:tc>
          <w:tcPr>
            <w:tcW w:w="1734" w:type="dxa"/>
          </w:tcPr>
          <w:p w:rsidR="00EC4794" w:rsidRDefault="00EC4794">
            <w:pPr>
              <w:rPr>
                <w:sz w:val="28"/>
              </w:rPr>
            </w:pPr>
            <w:r>
              <w:rPr>
                <w:sz w:val="28"/>
              </w:rPr>
              <w:t>1 550</w:t>
            </w:r>
          </w:p>
        </w:tc>
      </w:tr>
      <w:tr w:rsidR="00EC4794">
        <w:tblPrEx>
          <w:tblCellMar>
            <w:top w:w="0" w:type="dxa"/>
            <w:bottom w:w="0" w:type="dxa"/>
          </w:tblCellMar>
        </w:tblPrEx>
        <w:tc>
          <w:tcPr>
            <w:tcW w:w="1196" w:type="dxa"/>
          </w:tcPr>
          <w:p w:rsidR="00EC4794" w:rsidRDefault="003E65F8" w:rsidP="006F772E">
            <w:pPr>
              <w:rPr>
                <w:sz w:val="28"/>
              </w:rPr>
            </w:pPr>
            <w:r>
              <w:rPr>
                <w:sz w:val="28"/>
              </w:rPr>
              <w:t>30.04.</w:t>
            </w:r>
          </w:p>
        </w:tc>
        <w:tc>
          <w:tcPr>
            <w:tcW w:w="2871" w:type="dxa"/>
          </w:tcPr>
          <w:p w:rsidR="00EC4794" w:rsidRDefault="00EC4794">
            <w:pPr>
              <w:rPr>
                <w:sz w:val="28"/>
              </w:rPr>
            </w:pPr>
            <w:r>
              <w:rPr>
                <w:sz w:val="28"/>
              </w:rPr>
              <w:t>Продажи</w:t>
            </w:r>
          </w:p>
        </w:tc>
        <w:tc>
          <w:tcPr>
            <w:tcW w:w="1814" w:type="dxa"/>
          </w:tcPr>
          <w:p w:rsidR="00EC4794" w:rsidRDefault="00EC4794">
            <w:pPr>
              <w:rPr>
                <w:sz w:val="28"/>
              </w:rPr>
            </w:pPr>
            <w:r>
              <w:rPr>
                <w:sz w:val="28"/>
              </w:rPr>
              <w:t>125</w:t>
            </w:r>
          </w:p>
        </w:tc>
        <w:tc>
          <w:tcPr>
            <w:tcW w:w="1853" w:type="dxa"/>
          </w:tcPr>
          <w:p w:rsidR="00EC4794" w:rsidRDefault="00EC4794">
            <w:pPr>
              <w:rPr>
                <w:sz w:val="28"/>
              </w:rPr>
            </w:pPr>
            <w:r>
              <w:rPr>
                <w:sz w:val="28"/>
              </w:rPr>
              <w:t>15</w:t>
            </w:r>
          </w:p>
        </w:tc>
        <w:tc>
          <w:tcPr>
            <w:tcW w:w="1734" w:type="dxa"/>
          </w:tcPr>
          <w:p w:rsidR="00EC4794" w:rsidRDefault="00EC4794">
            <w:pPr>
              <w:rPr>
                <w:sz w:val="28"/>
              </w:rPr>
            </w:pPr>
            <w:r>
              <w:rPr>
                <w:sz w:val="28"/>
              </w:rPr>
              <w:t>1 875</w:t>
            </w:r>
          </w:p>
        </w:tc>
      </w:tr>
    </w:tbl>
    <w:p w:rsidR="00EC4794" w:rsidRDefault="00EC4794">
      <w:pPr>
        <w:rPr>
          <w:sz w:val="28"/>
        </w:rPr>
      </w:pPr>
    </w:p>
    <w:p w:rsidR="00EC4794" w:rsidRDefault="00EC4794">
      <w:pPr>
        <w:rPr>
          <w:sz w:val="28"/>
        </w:rPr>
      </w:pPr>
      <w:r>
        <w:rPr>
          <w:sz w:val="28"/>
        </w:rPr>
        <w:t>Определите валовую прибыль компании</w:t>
      </w:r>
      <w:proofErr w:type="gramStart"/>
      <w:r>
        <w:rPr>
          <w:sz w:val="28"/>
        </w:rPr>
        <w:t xml:space="preserve"> А</w:t>
      </w:r>
      <w:proofErr w:type="gramEnd"/>
      <w:r>
        <w:rPr>
          <w:sz w:val="28"/>
        </w:rPr>
        <w:t>, если она применяет систему периодического учета запасов и для расчета себестоимости продаж и стоимости конечных запасов пользуется:</w:t>
      </w:r>
    </w:p>
    <w:p w:rsidR="00EC4794" w:rsidRDefault="00EC4794">
      <w:pPr>
        <w:numPr>
          <w:ilvl w:val="0"/>
          <w:numId w:val="17"/>
        </w:numPr>
        <w:rPr>
          <w:sz w:val="28"/>
        </w:rPr>
      </w:pPr>
      <w:r>
        <w:rPr>
          <w:sz w:val="28"/>
        </w:rPr>
        <w:t>методом средневзвешенной стоимости;</w:t>
      </w:r>
    </w:p>
    <w:p w:rsidR="00EC4794" w:rsidRDefault="00EC4794">
      <w:pPr>
        <w:numPr>
          <w:ilvl w:val="0"/>
          <w:numId w:val="17"/>
        </w:numPr>
        <w:rPr>
          <w:sz w:val="28"/>
        </w:rPr>
      </w:pPr>
      <w:r>
        <w:rPr>
          <w:sz w:val="28"/>
        </w:rPr>
        <w:t>методом ФИФО</w:t>
      </w:r>
      <w:r w:rsidR="006F772E">
        <w:rPr>
          <w:sz w:val="28"/>
        </w:rPr>
        <w:t>.</w:t>
      </w:r>
    </w:p>
    <w:p w:rsidR="00EC4794" w:rsidRDefault="00EC4794" w:rsidP="006F772E">
      <w:pPr>
        <w:ind w:left="720"/>
        <w:rPr>
          <w:sz w:val="28"/>
        </w:rPr>
      </w:pPr>
    </w:p>
    <w:p w:rsidR="00EC4794" w:rsidRDefault="00EC4794">
      <w:pPr>
        <w:ind w:left="360"/>
        <w:rPr>
          <w:sz w:val="28"/>
        </w:rPr>
      </w:pPr>
    </w:p>
    <w:p w:rsidR="00EC4794" w:rsidRDefault="00EC4794">
      <w:pPr>
        <w:pStyle w:val="7"/>
      </w:pPr>
      <w:r>
        <w:t xml:space="preserve">Вопросы </w:t>
      </w:r>
      <w:r w:rsidR="00845133">
        <w:t>к экзамену</w:t>
      </w:r>
    </w:p>
    <w:p w:rsidR="00845133" w:rsidRDefault="00845133" w:rsidP="00845133">
      <w:pPr>
        <w:jc w:val="center"/>
        <w:outlineLvl w:val="1"/>
      </w:pPr>
    </w:p>
    <w:p w:rsidR="004959EA" w:rsidRPr="004959EA" w:rsidRDefault="004959EA" w:rsidP="004959EA">
      <w:pPr>
        <w:numPr>
          <w:ilvl w:val="0"/>
          <w:numId w:val="31"/>
        </w:numPr>
        <w:rPr>
          <w:sz w:val="28"/>
          <w:szCs w:val="28"/>
        </w:rPr>
      </w:pPr>
      <w:r w:rsidRPr="004959EA">
        <w:rPr>
          <w:sz w:val="28"/>
          <w:szCs w:val="28"/>
        </w:rPr>
        <w:t xml:space="preserve">1.Необходимость и предпосылки международной стандартизации учета. </w:t>
      </w:r>
    </w:p>
    <w:p w:rsidR="004959EA" w:rsidRPr="004959EA" w:rsidRDefault="004959EA" w:rsidP="004959EA">
      <w:pPr>
        <w:numPr>
          <w:ilvl w:val="0"/>
          <w:numId w:val="31"/>
        </w:numPr>
        <w:rPr>
          <w:sz w:val="28"/>
          <w:szCs w:val="28"/>
        </w:rPr>
      </w:pPr>
      <w:r w:rsidRPr="004959EA">
        <w:rPr>
          <w:sz w:val="28"/>
          <w:szCs w:val="28"/>
        </w:rPr>
        <w:t>Критерии признания основных сре</w:t>
      </w:r>
      <w:proofErr w:type="gramStart"/>
      <w:r w:rsidRPr="004959EA">
        <w:rPr>
          <w:sz w:val="28"/>
          <w:szCs w:val="28"/>
        </w:rPr>
        <w:t>дств в к</w:t>
      </w:r>
      <w:proofErr w:type="gramEnd"/>
      <w:r w:rsidRPr="004959EA">
        <w:rPr>
          <w:sz w:val="28"/>
          <w:szCs w:val="28"/>
        </w:rPr>
        <w:t>ачестве актива, их оценка в соответствии МСФО.</w:t>
      </w:r>
    </w:p>
    <w:p w:rsidR="004959EA" w:rsidRPr="004959EA" w:rsidRDefault="004959EA" w:rsidP="004959EA">
      <w:pPr>
        <w:numPr>
          <w:ilvl w:val="0"/>
          <w:numId w:val="31"/>
        </w:numPr>
        <w:rPr>
          <w:sz w:val="28"/>
          <w:szCs w:val="28"/>
        </w:rPr>
      </w:pPr>
      <w:r w:rsidRPr="004959EA">
        <w:rPr>
          <w:sz w:val="28"/>
          <w:szCs w:val="28"/>
        </w:rPr>
        <w:lastRenderedPageBreak/>
        <w:t>Национальные бухгалтерские системы, их влияние на МСФО.</w:t>
      </w:r>
    </w:p>
    <w:p w:rsidR="004959EA" w:rsidRPr="004959EA" w:rsidRDefault="004959EA" w:rsidP="004959EA">
      <w:pPr>
        <w:numPr>
          <w:ilvl w:val="0"/>
          <w:numId w:val="31"/>
        </w:numPr>
        <w:rPr>
          <w:sz w:val="28"/>
          <w:szCs w:val="28"/>
        </w:rPr>
      </w:pPr>
      <w:r w:rsidRPr="004959EA">
        <w:rPr>
          <w:sz w:val="28"/>
          <w:szCs w:val="28"/>
        </w:rPr>
        <w:t>Оценка и характеристика показателей по основным средствам, подлежащих  раскрытию в финансовой отчетности, составленной в соответствии с МСФО.</w:t>
      </w:r>
    </w:p>
    <w:p w:rsidR="004959EA" w:rsidRPr="004959EA" w:rsidRDefault="004959EA" w:rsidP="004959EA">
      <w:pPr>
        <w:numPr>
          <w:ilvl w:val="0"/>
          <w:numId w:val="31"/>
        </w:numPr>
        <w:rPr>
          <w:sz w:val="28"/>
          <w:szCs w:val="28"/>
        </w:rPr>
      </w:pPr>
      <w:r w:rsidRPr="004959EA">
        <w:rPr>
          <w:sz w:val="28"/>
          <w:szCs w:val="28"/>
        </w:rPr>
        <w:t>Базисные принципы международной практики учета.</w:t>
      </w:r>
    </w:p>
    <w:p w:rsidR="004959EA" w:rsidRPr="004959EA" w:rsidRDefault="004959EA" w:rsidP="004959EA">
      <w:pPr>
        <w:numPr>
          <w:ilvl w:val="0"/>
          <w:numId w:val="31"/>
        </w:numPr>
        <w:rPr>
          <w:sz w:val="28"/>
          <w:szCs w:val="28"/>
        </w:rPr>
      </w:pPr>
      <w:r w:rsidRPr="004959EA">
        <w:rPr>
          <w:sz w:val="28"/>
          <w:szCs w:val="28"/>
        </w:rPr>
        <w:t>Характеристика амортизационных активов, порядок определения срока полезного функционирования актива, методы начисления износа в международной практике учета.</w:t>
      </w:r>
    </w:p>
    <w:p w:rsidR="004959EA" w:rsidRPr="004959EA" w:rsidRDefault="004959EA" w:rsidP="004959EA">
      <w:pPr>
        <w:numPr>
          <w:ilvl w:val="0"/>
          <w:numId w:val="31"/>
        </w:numPr>
        <w:rPr>
          <w:sz w:val="28"/>
          <w:szCs w:val="28"/>
        </w:rPr>
      </w:pPr>
      <w:r w:rsidRPr="004959EA">
        <w:rPr>
          <w:sz w:val="28"/>
          <w:szCs w:val="28"/>
        </w:rPr>
        <w:t>Европейские директивы по финансовой отчетности компаний.</w:t>
      </w:r>
    </w:p>
    <w:p w:rsidR="004959EA" w:rsidRPr="004959EA" w:rsidRDefault="004959EA" w:rsidP="004959EA">
      <w:pPr>
        <w:numPr>
          <w:ilvl w:val="0"/>
          <w:numId w:val="31"/>
        </w:numPr>
        <w:rPr>
          <w:sz w:val="28"/>
          <w:szCs w:val="28"/>
        </w:rPr>
      </w:pPr>
      <w:r w:rsidRPr="004959EA">
        <w:rPr>
          <w:bCs/>
          <w:sz w:val="28"/>
          <w:szCs w:val="28"/>
        </w:rPr>
        <w:t>Сущность аренды, отражение хозяйственных операций по аренде в учете и отчетности по международным нормам.</w:t>
      </w:r>
    </w:p>
    <w:p w:rsidR="004959EA" w:rsidRPr="004959EA" w:rsidRDefault="004959EA" w:rsidP="004959EA">
      <w:pPr>
        <w:numPr>
          <w:ilvl w:val="0"/>
          <w:numId w:val="31"/>
        </w:numPr>
        <w:rPr>
          <w:sz w:val="28"/>
          <w:szCs w:val="28"/>
        </w:rPr>
      </w:pPr>
      <w:r w:rsidRPr="004959EA">
        <w:rPr>
          <w:sz w:val="28"/>
          <w:szCs w:val="28"/>
        </w:rPr>
        <w:t>Американские стандарты финансового учета и отчетности.</w:t>
      </w:r>
    </w:p>
    <w:p w:rsidR="004959EA" w:rsidRPr="004959EA" w:rsidRDefault="004959EA" w:rsidP="004959EA">
      <w:pPr>
        <w:numPr>
          <w:ilvl w:val="0"/>
          <w:numId w:val="31"/>
        </w:numPr>
        <w:rPr>
          <w:sz w:val="28"/>
          <w:szCs w:val="28"/>
        </w:rPr>
      </w:pPr>
      <w:r w:rsidRPr="004959EA">
        <w:rPr>
          <w:sz w:val="28"/>
          <w:szCs w:val="28"/>
        </w:rPr>
        <w:t xml:space="preserve">Определение материально-производственных запасов, их учет в соответствии с МСФО. </w:t>
      </w:r>
    </w:p>
    <w:p w:rsidR="004959EA" w:rsidRPr="004959EA" w:rsidRDefault="004959EA" w:rsidP="004959EA">
      <w:pPr>
        <w:numPr>
          <w:ilvl w:val="0"/>
          <w:numId w:val="31"/>
        </w:numPr>
        <w:rPr>
          <w:sz w:val="28"/>
          <w:szCs w:val="28"/>
        </w:rPr>
      </w:pPr>
      <w:r w:rsidRPr="004959EA">
        <w:rPr>
          <w:sz w:val="28"/>
          <w:szCs w:val="28"/>
        </w:rPr>
        <w:t xml:space="preserve">Стандарты учета и отчетности в Великобритании. </w:t>
      </w:r>
    </w:p>
    <w:p w:rsidR="004959EA" w:rsidRPr="004959EA" w:rsidRDefault="004959EA" w:rsidP="004959EA">
      <w:pPr>
        <w:numPr>
          <w:ilvl w:val="0"/>
          <w:numId w:val="31"/>
        </w:numPr>
        <w:rPr>
          <w:sz w:val="28"/>
          <w:szCs w:val="28"/>
        </w:rPr>
      </w:pPr>
      <w:r w:rsidRPr="004959EA">
        <w:rPr>
          <w:sz w:val="28"/>
          <w:szCs w:val="28"/>
        </w:rPr>
        <w:t xml:space="preserve">Определение материально-производственных запасов, методы их оценки в соответствии с МСФО. </w:t>
      </w:r>
    </w:p>
    <w:p w:rsidR="004959EA" w:rsidRPr="004959EA" w:rsidRDefault="004959EA" w:rsidP="004959EA">
      <w:pPr>
        <w:numPr>
          <w:ilvl w:val="0"/>
          <w:numId w:val="31"/>
        </w:numPr>
        <w:rPr>
          <w:sz w:val="28"/>
          <w:szCs w:val="28"/>
        </w:rPr>
      </w:pPr>
      <w:r w:rsidRPr="004959EA">
        <w:rPr>
          <w:sz w:val="28"/>
          <w:szCs w:val="28"/>
        </w:rPr>
        <w:t>Необходимость и целесообразность использования международных стандартов учета и финансовой отчетности в России.</w:t>
      </w:r>
    </w:p>
    <w:p w:rsidR="004959EA" w:rsidRPr="004959EA" w:rsidRDefault="004959EA" w:rsidP="004959EA">
      <w:pPr>
        <w:numPr>
          <w:ilvl w:val="0"/>
          <w:numId w:val="31"/>
        </w:numPr>
        <w:rPr>
          <w:sz w:val="28"/>
          <w:szCs w:val="28"/>
        </w:rPr>
      </w:pPr>
      <w:r w:rsidRPr="004959EA">
        <w:rPr>
          <w:sz w:val="28"/>
          <w:szCs w:val="28"/>
        </w:rPr>
        <w:t>Сущность аренды, порядок ее отражения в отчетности, составленной в соответствии с МСФО.</w:t>
      </w:r>
    </w:p>
    <w:p w:rsidR="004959EA" w:rsidRPr="004959EA" w:rsidRDefault="004959EA" w:rsidP="004959EA">
      <w:pPr>
        <w:numPr>
          <w:ilvl w:val="0"/>
          <w:numId w:val="31"/>
        </w:numPr>
        <w:rPr>
          <w:sz w:val="28"/>
          <w:szCs w:val="28"/>
        </w:rPr>
      </w:pPr>
      <w:r w:rsidRPr="004959EA">
        <w:rPr>
          <w:sz w:val="28"/>
          <w:szCs w:val="28"/>
        </w:rPr>
        <w:t xml:space="preserve">Комитет по международной стандартизации учета, его состав и основные задачи. </w:t>
      </w:r>
    </w:p>
    <w:p w:rsidR="004959EA" w:rsidRPr="004959EA" w:rsidRDefault="004959EA" w:rsidP="004959EA">
      <w:pPr>
        <w:numPr>
          <w:ilvl w:val="0"/>
          <w:numId w:val="31"/>
        </w:numPr>
        <w:rPr>
          <w:sz w:val="28"/>
          <w:szCs w:val="28"/>
        </w:rPr>
      </w:pPr>
      <w:r w:rsidRPr="004959EA">
        <w:rPr>
          <w:sz w:val="28"/>
          <w:szCs w:val="28"/>
        </w:rPr>
        <w:t>Порядок отражения текущих активов и обязательств. Критерии их определения.</w:t>
      </w:r>
    </w:p>
    <w:p w:rsidR="004959EA" w:rsidRPr="004959EA" w:rsidRDefault="004959EA" w:rsidP="004959EA">
      <w:pPr>
        <w:numPr>
          <w:ilvl w:val="0"/>
          <w:numId w:val="31"/>
        </w:numPr>
        <w:jc w:val="both"/>
        <w:rPr>
          <w:sz w:val="28"/>
          <w:szCs w:val="28"/>
        </w:rPr>
      </w:pPr>
      <w:r w:rsidRPr="004959EA">
        <w:rPr>
          <w:sz w:val="28"/>
          <w:szCs w:val="28"/>
        </w:rPr>
        <w:t xml:space="preserve">Комитет по международной стандартизации учета, его состав и основные задачи. </w:t>
      </w:r>
    </w:p>
    <w:p w:rsidR="004959EA" w:rsidRPr="004959EA" w:rsidRDefault="004959EA" w:rsidP="004959EA">
      <w:pPr>
        <w:numPr>
          <w:ilvl w:val="0"/>
          <w:numId w:val="31"/>
        </w:numPr>
        <w:jc w:val="both"/>
        <w:rPr>
          <w:sz w:val="28"/>
          <w:szCs w:val="28"/>
        </w:rPr>
      </w:pPr>
      <w:r w:rsidRPr="004959EA">
        <w:rPr>
          <w:sz w:val="28"/>
          <w:szCs w:val="28"/>
        </w:rPr>
        <w:t>Формы инвестиций и их классификация в учете. Определение балансовой стоимости инвестиций.</w:t>
      </w:r>
    </w:p>
    <w:p w:rsidR="004959EA" w:rsidRPr="004959EA" w:rsidRDefault="004959EA" w:rsidP="004959EA">
      <w:pPr>
        <w:numPr>
          <w:ilvl w:val="0"/>
          <w:numId w:val="31"/>
        </w:numPr>
        <w:jc w:val="both"/>
        <w:rPr>
          <w:sz w:val="28"/>
          <w:szCs w:val="28"/>
        </w:rPr>
      </w:pPr>
      <w:r w:rsidRPr="004959EA">
        <w:rPr>
          <w:sz w:val="28"/>
          <w:szCs w:val="28"/>
        </w:rPr>
        <w:t xml:space="preserve">Учетная трактовка государственных субсидий в МСФО 20 «Учет государственных субсидий и раскрытие информации о государственной помощи». </w:t>
      </w:r>
    </w:p>
    <w:p w:rsidR="004959EA" w:rsidRPr="004959EA" w:rsidRDefault="004959EA" w:rsidP="004959EA">
      <w:pPr>
        <w:numPr>
          <w:ilvl w:val="0"/>
          <w:numId w:val="31"/>
        </w:numPr>
        <w:jc w:val="both"/>
        <w:rPr>
          <w:sz w:val="28"/>
          <w:szCs w:val="28"/>
        </w:rPr>
      </w:pPr>
      <w:r w:rsidRPr="004959EA">
        <w:rPr>
          <w:sz w:val="28"/>
          <w:szCs w:val="28"/>
        </w:rPr>
        <w:t>Структура, порядок разработки и принятия МСФО.</w:t>
      </w:r>
    </w:p>
    <w:p w:rsidR="004959EA" w:rsidRPr="004959EA" w:rsidRDefault="004959EA" w:rsidP="004959EA">
      <w:pPr>
        <w:numPr>
          <w:ilvl w:val="0"/>
          <w:numId w:val="31"/>
        </w:numPr>
        <w:rPr>
          <w:sz w:val="28"/>
          <w:szCs w:val="28"/>
        </w:rPr>
      </w:pPr>
      <w:r w:rsidRPr="004959EA">
        <w:rPr>
          <w:sz w:val="28"/>
          <w:szCs w:val="28"/>
        </w:rPr>
        <w:t>Порядок разработки и принятия международных стандартов учета и отчетности.</w:t>
      </w:r>
    </w:p>
    <w:p w:rsidR="004959EA" w:rsidRPr="004959EA" w:rsidRDefault="004959EA" w:rsidP="004959EA">
      <w:pPr>
        <w:numPr>
          <w:ilvl w:val="0"/>
          <w:numId w:val="31"/>
        </w:numPr>
        <w:rPr>
          <w:sz w:val="28"/>
          <w:szCs w:val="28"/>
        </w:rPr>
      </w:pPr>
      <w:r w:rsidRPr="004959EA">
        <w:rPr>
          <w:sz w:val="28"/>
          <w:szCs w:val="28"/>
        </w:rPr>
        <w:t>Назначение и сфера действия МСФО 26 «Учет и отчетность по пенсионным планам».</w:t>
      </w:r>
    </w:p>
    <w:p w:rsidR="004959EA" w:rsidRPr="004959EA" w:rsidRDefault="004959EA" w:rsidP="004959EA">
      <w:pPr>
        <w:numPr>
          <w:ilvl w:val="0"/>
          <w:numId w:val="31"/>
        </w:numPr>
        <w:jc w:val="both"/>
        <w:rPr>
          <w:sz w:val="28"/>
          <w:szCs w:val="28"/>
        </w:rPr>
      </w:pPr>
      <w:r w:rsidRPr="004959EA">
        <w:rPr>
          <w:sz w:val="28"/>
          <w:szCs w:val="28"/>
        </w:rPr>
        <w:t xml:space="preserve">Подготовка и представление информации в финансовой отчетности в международной практике учета. </w:t>
      </w:r>
    </w:p>
    <w:p w:rsidR="004959EA" w:rsidRPr="004959EA" w:rsidRDefault="004959EA" w:rsidP="004959EA">
      <w:pPr>
        <w:numPr>
          <w:ilvl w:val="0"/>
          <w:numId w:val="31"/>
        </w:numPr>
        <w:jc w:val="both"/>
        <w:rPr>
          <w:bCs/>
          <w:sz w:val="28"/>
          <w:szCs w:val="28"/>
        </w:rPr>
      </w:pPr>
      <w:r w:rsidRPr="004959EA">
        <w:rPr>
          <w:bCs/>
          <w:sz w:val="28"/>
          <w:szCs w:val="28"/>
        </w:rPr>
        <w:t>Порядок представления информации в финансовой отчетности по лизингу.</w:t>
      </w:r>
    </w:p>
    <w:p w:rsidR="004959EA" w:rsidRPr="004959EA" w:rsidRDefault="004959EA" w:rsidP="004959EA">
      <w:pPr>
        <w:numPr>
          <w:ilvl w:val="0"/>
          <w:numId w:val="31"/>
        </w:numPr>
        <w:jc w:val="both"/>
        <w:rPr>
          <w:sz w:val="28"/>
          <w:szCs w:val="28"/>
        </w:rPr>
      </w:pPr>
      <w:r w:rsidRPr="004959EA">
        <w:rPr>
          <w:sz w:val="28"/>
          <w:szCs w:val="28"/>
        </w:rPr>
        <w:t>Бухгалтерский баланс, как основная форма финансовой отчетности в МСФО.</w:t>
      </w:r>
    </w:p>
    <w:p w:rsidR="004959EA" w:rsidRPr="004959EA" w:rsidRDefault="004959EA" w:rsidP="004959EA">
      <w:pPr>
        <w:numPr>
          <w:ilvl w:val="0"/>
          <w:numId w:val="31"/>
        </w:numPr>
        <w:jc w:val="both"/>
        <w:rPr>
          <w:sz w:val="28"/>
          <w:szCs w:val="28"/>
        </w:rPr>
      </w:pPr>
      <w:r w:rsidRPr="004959EA">
        <w:rPr>
          <w:sz w:val="28"/>
          <w:szCs w:val="28"/>
        </w:rPr>
        <w:t>Условия признания дохода от продажи товаров в международной практике.</w:t>
      </w:r>
    </w:p>
    <w:p w:rsidR="004959EA" w:rsidRPr="004959EA" w:rsidRDefault="004959EA" w:rsidP="004959EA">
      <w:pPr>
        <w:numPr>
          <w:ilvl w:val="0"/>
          <w:numId w:val="31"/>
        </w:numPr>
        <w:rPr>
          <w:sz w:val="28"/>
          <w:szCs w:val="28"/>
        </w:rPr>
      </w:pPr>
      <w:r w:rsidRPr="004959EA">
        <w:rPr>
          <w:sz w:val="28"/>
          <w:szCs w:val="28"/>
        </w:rPr>
        <w:lastRenderedPageBreak/>
        <w:t xml:space="preserve">Порядок составления отчета о финансовых результатах в соответствии с МСФО.  </w:t>
      </w:r>
    </w:p>
    <w:p w:rsidR="004959EA" w:rsidRPr="004959EA" w:rsidRDefault="004959EA" w:rsidP="004959EA">
      <w:pPr>
        <w:numPr>
          <w:ilvl w:val="0"/>
          <w:numId w:val="31"/>
        </w:numPr>
        <w:rPr>
          <w:sz w:val="28"/>
          <w:szCs w:val="28"/>
        </w:rPr>
      </w:pPr>
      <w:r w:rsidRPr="004959EA">
        <w:rPr>
          <w:sz w:val="28"/>
          <w:szCs w:val="28"/>
        </w:rPr>
        <w:t>Назначение и сфера действия международного стандарта «Учет и отчетность по программам пенсионного обеспечения».</w:t>
      </w:r>
    </w:p>
    <w:p w:rsidR="004959EA" w:rsidRPr="004959EA" w:rsidRDefault="004959EA" w:rsidP="004959EA">
      <w:pPr>
        <w:numPr>
          <w:ilvl w:val="0"/>
          <w:numId w:val="31"/>
        </w:numPr>
        <w:rPr>
          <w:sz w:val="28"/>
          <w:szCs w:val="28"/>
        </w:rPr>
      </w:pPr>
      <w:r w:rsidRPr="004959EA">
        <w:rPr>
          <w:sz w:val="28"/>
          <w:szCs w:val="28"/>
        </w:rPr>
        <w:t>Порядок составления отчета об изменении капитала в соответствии с МСФО.</w:t>
      </w:r>
    </w:p>
    <w:p w:rsidR="004959EA" w:rsidRPr="004959EA" w:rsidRDefault="004959EA" w:rsidP="004959EA">
      <w:pPr>
        <w:numPr>
          <w:ilvl w:val="0"/>
          <w:numId w:val="31"/>
        </w:numPr>
        <w:rPr>
          <w:sz w:val="28"/>
          <w:szCs w:val="28"/>
        </w:rPr>
      </w:pPr>
      <w:r w:rsidRPr="004959EA">
        <w:rPr>
          <w:sz w:val="28"/>
          <w:szCs w:val="28"/>
        </w:rPr>
        <w:t>Понятие финансовых результатов в международных стандартах учета.</w:t>
      </w:r>
    </w:p>
    <w:p w:rsidR="004959EA" w:rsidRPr="004959EA" w:rsidRDefault="004959EA" w:rsidP="004959EA">
      <w:pPr>
        <w:numPr>
          <w:ilvl w:val="0"/>
          <w:numId w:val="31"/>
        </w:numPr>
        <w:rPr>
          <w:sz w:val="28"/>
          <w:szCs w:val="28"/>
        </w:rPr>
      </w:pPr>
      <w:r w:rsidRPr="004959EA">
        <w:rPr>
          <w:sz w:val="28"/>
          <w:szCs w:val="28"/>
        </w:rPr>
        <w:t xml:space="preserve">Порядок составления отчета о движении денежных средств по международным нормам отчетности.  </w:t>
      </w:r>
    </w:p>
    <w:p w:rsidR="004959EA" w:rsidRPr="004959EA" w:rsidRDefault="004959EA" w:rsidP="004959EA">
      <w:pPr>
        <w:numPr>
          <w:ilvl w:val="0"/>
          <w:numId w:val="31"/>
        </w:numPr>
        <w:rPr>
          <w:sz w:val="28"/>
          <w:szCs w:val="28"/>
        </w:rPr>
      </w:pPr>
      <w:r w:rsidRPr="004959EA">
        <w:rPr>
          <w:sz w:val="28"/>
          <w:szCs w:val="28"/>
        </w:rPr>
        <w:t>Подходы к корректировке существенных ошибок при определении финансовых результатов в международной практике учета.</w:t>
      </w:r>
    </w:p>
    <w:p w:rsidR="004959EA" w:rsidRPr="004959EA" w:rsidRDefault="004959EA" w:rsidP="004959EA">
      <w:pPr>
        <w:numPr>
          <w:ilvl w:val="0"/>
          <w:numId w:val="31"/>
        </w:numPr>
        <w:rPr>
          <w:sz w:val="28"/>
          <w:szCs w:val="28"/>
        </w:rPr>
      </w:pPr>
      <w:r w:rsidRPr="004959EA">
        <w:rPr>
          <w:sz w:val="28"/>
          <w:szCs w:val="28"/>
        </w:rPr>
        <w:t xml:space="preserve">Содержание приложений к финансовой отчетности по МСФО. </w:t>
      </w:r>
    </w:p>
    <w:p w:rsidR="004959EA" w:rsidRPr="004959EA" w:rsidRDefault="004959EA" w:rsidP="004959EA">
      <w:pPr>
        <w:numPr>
          <w:ilvl w:val="0"/>
          <w:numId w:val="31"/>
        </w:numPr>
        <w:rPr>
          <w:sz w:val="28"/>
          <w:szCs w:val="28"/>
        </w:rPr>
      </w:pPr>
      <w:r w:rsidRPr="004959EA">
        <w:rPr>
          <w:sz w:val="28"/>
          <w:szCs w:val="28"/>
        </w:rPr>
        <w:t>Сегментная отчетность. Критерии для ее построения в соответствии с МСФО.</w:t>
      </w:r>
    </w:p>
    <w:p w:rsidR="004959EA" w:rsidRPr="004959EA" w:rsidRDefault="004959EA" w:rsidP="004959EA">
      <w:pPr>
        <w:numPr>
          <w:ilvl w:val="0"/>
          <w:numId w:val="31"/>
        </w:numPr>
        <w:spacing w:line="276" w:lineRule="auto"/>
        <w:rPr>
          <w:sz w:val="28"/>
          <w:szCs w:val="28"/>
        </w:rPr>
      </w:pPr>
      <w:r w:rsidRPr="004959EA">
        <w:rPr>
          <w:sz w:val="28"/>
          <w:szCs w:val="28"/>
        </w:rPr>
        <w:t>Порядок составления отчета об изменении капитала в соответствии МСФО.</w:t>
      </w:r>
    </w:p>
    <w:p w:rsidR="004959EA" w:rsidRPr="004959EA" w:rsidRDefault="004959EA" w:rsidP="004959EA">
      <w:pPr>
        <w:numPr>
          <w:ilvl w:val="0"/>
          <w:numId w:val="31"/>
        </w:numPr>
        <w:shd w:val="clear" w:color="auto" w:fill="FFFFFF"/>
        <w:tabs>
          <w:tab w:val="left" w:pos="889"/>
        </w:tabs>
        <w:spacing w:line="276" w:lineRule="auto"/>
        <w:rPr>
          <w:sz w:val="28"/>
          <w:szCs w:val="28"/>
        </w:rPr>
      </w:pPr>
      <w:r w:rsidRPr="004959EA">
        <w:rPr>
          <w:sz w:val="28"/>
          <w:szCs w:val="28"/>
        </w:rPr>
        <w:t>Порядок отражения в отчетности текущих активов и обязательств в соответствии с МСФО. Критерии их определения.</w:t>
      </w:r>
    </w:p>
    <w:p w:rsidR="004959EA" w:rsidRPr="004959EA" w:rsidRDefault="004959EA" w:rsidP="004959EA">
      <w:pPr>
        <w:numPr>
          <w:ilvl w:val="0"/>
          <w:numId w:val="31"/>
        </w:numPr>
        <w:shd w:val="clear" w:color="auto" w:fill="FFFFFF"/>
        <w:tabs>
          <w:tab w:val="left" w:pos="889"/>
        </w:tabs>
        <w:spacing w:line="276" w:lineRule="auto"/>
        <w:jc w:val="both"/>
        <w:rPr>
          <w:sz w:val="28"/>
          <w:szCs w:val="28"/>
        </w:rPr>
      </w:pPr>
      <w:r w:rsidRPr="004959EA">
        <w:rPr>
          <w:sz w:val="28"/>
          <w:szCs w:val="28"/>
        </w:rPr>
        <w:t>Базисные принципы международной практики учета.</w:t>
      </w:r>
    </w:p>
    <w:p w:rsidR="004959EA" w:rsidRPr="004959EA" w:rsidRDefault="004959EA" w:rsidP="004959EA">
      <w:pPr>
        <w:numPr>
          <w:ilvl w:val="0"/>
          <w:numId w:val="31"/>
        </w:numPr>
        <w:shd w:val="clear" w:color="auto" w:fill="FFFFFF"/>
        <w:tabs>
          <w:tab w:val="left" w:pos="889"/>
        </w:tabs>
        <w:spacing w:line="276" w:lineRule="auto"/>
        <w:jc w:val="both"/>
        <w:rPr>
          <w:sz w:val="28"/>
          <w:szCs w:val="28"/>
        </w:rPr>
      </w:pPr>
      <w:r w:rsidRPr="004959EA">
        <w:rPr>
          <w:sz w:val="28"/>
          <w:szCs w:val="28"/>
        </w:rPr>
        <w:t>2.Раскрытие информации в отчетности о связанных сторонах по МСФО.</w:t>
      </w:r>
    </w:p>
    <w:p w:rsidR="004959EA" w:rsidRPr="004959EA" w:rsidRDefault="004959EA" w:rsidP="004959EA">
      <w:pPr>
        <w:numPr>
          <w:ilvl w:val="0"/>
          <w:numId w:val="31"/>
        </w:numPr>
        <w:rPr>
          <w:sz w:val="28"/>
          <w:szCs w:val="28"/>
        </w:rPr>
      </w:pPr>
      <w:r w:rsidRPr="004959EA">
        <w:rPr>
          <w:sz w:val="28"/>
          <w:szCs w:val="28"/>
        </w:rPr>
        <w:t>Критерии признания основных сре</w:t>
      </w:r>
      <w:proofErr w:type="gramStart"/>
      <w:r w:rsidRPr="004959EA">
        <w:rPr>
          <w:sz w:val="28"/>
          <w:szCs w:val="28"/>
        </w:rPr>
        <w:t>дств в к</w:t>
      </w:r>
      <w:proofErr w:type="gramEnd"/>
      <w:r w:rsidRPr="004959EA">
        <w:rPr>
          <w:sz w:val="28"/>
          <w:szCs w:val="28"/>
        </w:rPr>
        <w:t>ачестве актива по международным нормам.</w:t>
      </w:r>
    </w:p>
    <w:p w:rsidR="004959EA" w:rsidRPr="004959EA" w:rsidRDefault="004959EA" w:rsidP="004959EA">
      <w:pPr>
        <w:numPr>
          <w:ilvl w:val="0"/>
          <w:numId w:val="31"/>
        </w:numPr>
        <w:rPr>
          <w:sz w:val="28"/>
          <w:szCs w:val="28"/>
        </w:rPr>
      </w:pPr>
      <w:r w:rsidRPr="004959EA">
        <w:rPr>
          <w:sz w:val="28"/>
          <w:szCs w:val="28"/>
        </w:rPr>
        <w:t>Представление консолидированной отчетности по требованиям МСФО.</w:t>
      </w:r>
    </w:p>
    <w:p w:rsidR="004959EA" w:rsidRPr="004959EA" w:rsidRDefault="004959EA" w:rsidP="004959EA">
      <w:pPr>
        <w:numPr>
          <w:ilvl w:val="0"/>
          <w:numId w:val="31"/>
        </w:numPr>
        <w:jc w:val="both"/>
        <w:rPr>
          <w:sz w:val="28"/>
          <w:szCs w:val="28"/>
        </w:rPr>
      </w:pPr>
      <w:r w:rsidRPr="004959EA">
        <w:rPr>
          <w:sz w:val="28"/>
          <w:szCs w:val="28"/>
        </w:rPr>
        <w:t>Учетная трактовка государственных субсидий. Формы государственной помощи по МСФО-20 «Учет государственных субсидий и раскрытие информации о государственной помощи».</w:t>
      </w:r>
    </w:p>
    <w:p w:rsidR="004959EA" w:rsidRPr="004959EA" w:rsidRDefault="004959EA" w:rsidP="004959EA">
      <w:pPr>
        <w:numPr>
          <w:ilvl w:val="0"/>
          <w:numId w:val="31"/>
        </w:numPr>
        <w:jc w:val="both"/>
        <w:rPr>
          <w:sz w:val="28"/>
          <w:szCs w:val="28"/>
        </w:rPr>
      </w:pPr>
      <w:r w:rsidRPr="004959EA">
        <w:rPr>
          <w:sz w:val="28"/>
          <w:szCs w:val="28"/>
        </w:rPr>
        <w:t>Процедура консолидации в финансовых отчетах в соответствии с международными нормами.</w:t>
      </w:r>
    </w:p>
    <w:p w:rsidR="004959EA" w:rsidRPr="004959EA" w:rsidRDefault="004959EA" w:rsidP="004959EA">
      <w:pPr>
        <w:numPr>
          <w:ilvl w:val="0"/>
          <w:numId w:val="31"/>
        </w:numPr>
        <w:rPr>
          <w:sz w:val="28"/>
          <w:szCs w:val="28"/>
        </w:rPr>
      </w:pPr>
      <w:r w:rsidRPr="004959EA">
        <w:rPr>
          <w:sz w:val="28"/>
          <w:szCs w:val="28"/>
        </w:rPr>
        <w:t xml:space="preserve">Порядок составления отчета о финансовых результатах в соответствии с МСФО.  </w:t>
      </w:r>
    </w:p>
    <w:p w:rsidR="004959EA" w:rsidRPr="004959EA" w:rsidRDefault="004959EA" w:rsidP="004959EA">
      <w:pPr>
        <w:numPr>
          <w:ilvl w:val="0"/>
          <w:numId w:val="31"/>
        </w:numPr>
        <w:rPr>
          <w:sz w:val="28"/>
          <w:szCs w:val="28"/>
        </w:rPr>
      </w:pPr>
      <w:r w:rsidRPr="004959EA">
        <w:rPr>
          <w:sz w:val="28"/>
          <w:szCs w:val="28"/>
        </w:rPr>
        <w:t>Сущность аренды, порядок ее отражения в отчетности, составленной в соответствии с МСФО.</w:t>
      </w:r>
    </w:p>
    <w:p w:rsidR="004959EA" w:rsidRPr="004959EA" w:rsidRDefault="004959EA" w:rsidP="004959EA">
      <w:pPr>
        <w:numPr>
          <w:ilvl w:val="0"/>
          <w:numId w:val="31"/>
        </w:numPr>
        <w:jc w:val="both"/>
        <w:rPr>
          <w:sz w:val="28"/>
          <w:szCs w:val="28"/>
        </w:rPr>
      </w:pPr>
      <w:r w:rsidRPr="004959EA">
        <w:rPr>
          <w:sz w:val="28"/>
          <w:szCs w:val="28"/>
        </w:rPr>
        <w:t>Порядок составления отчета о движении денежных сре</w:t>
      </w:r>
      <w:proofErr w:type="gramStart"/>
      <w:r w:rsidRPr="004959EA">
        <w:rPr>
          <w:sz w:val="28"/>
          <w:szCs w:val="28"/>
        </w:rPr>
        <w:t>дств в с</w:t>
      </w:r>
      <w:proofErr w:type="gramEnd"/>
      <w:r w:rsidRPr="004959EA">
        <w:rPr>
          <w:sz w:val="28"/>
          <w:szCs w:val="28"/>
        </w:rPr>
        <w:t>оответствии МСФО.</w:t>
      </w:r>
    </w:p>
    <w:p w:rsidR="004959EA" w:rsidRPr="004959EA" w:rsidRDefault="004959EA" w:rsidP="004959EA">
      <w:pPr>
        <w:numPr>
          <w:ilvl w:val="0"/>
          <w:numId w:val="31"/>
        </w:numPr>
        <w:jc w:val="both"/>
        <w:rPr>
          <w:sz w:val="28"/>
          <w:szCs w:val="28"/>
        </w:rPr>
      </w:pPr>
      <w:r w:rsidRPr="004959EA">
        <w:rPr>
          <w:sz w:val="28"/>
          <w:szCs w:val="28"/>
        </w:rPr>
        <w:t xml:space="preserve">Определение материально-производственных запасов, их учет в соответствии с МСФО. </w:t>
      </w:r>
    </w:p>
    <w:p w:rsidR="004959EA" w:rsidRPr="004959EA" w:rsidRDefault="004959EA" w:rsidP="004959EA">
      <w:pPr>
        <w:numPr>
          <w:ilvl w:val="0"/>
          <w:numId w:val="31"/>
        </w:numPr>
        <w:rPr>
          <w:sz w:val="28"/>
          <w:szCs w:val="28"/>
        </w:rPr>
      </w:pPr>
      <w:r w:rsidRPr="004959EA">
        <w:rPr>
          <w:sz w:val="28"/>
          <w:szCs w:val="28"/>
        </w:rPr>
        <w:t>Бухгалтерский баланс, как основная форма финансовой отчетности в МСФО.</w:t>
      </w:r>
    </w:p>
    <w:p w:rsidR="004959EA" w:rsidRPr="004959EA" w:rsidRDefault="004959EA" w:rsidP="004959EA">
      <w:pPr>
        <w:numPr>
          <w:ilvl w:val="0"/>
          <w:numId w:val="31"/>
        </w:numPr>
        <w:rPr>
          <w:sz w:val="28"/>
          <w:szCs w:val="28"/>
        </w:rPr>
      </w:pPr>
      <w:r w:rsidRPr="004959EA">
        <w:rPr>
          <w:sz w:val="28"/>
          <w:szCs w:val="28"/>
        </w:rPr>
        <w:t>Критерии признания основных сре</w:t>
      </w:r>
      <w:proofErr w:type="gramStart"/>
      <w:r w:rsidRPr="004959EA">
        <w:rPr>
          <w:sz w:val="28"/>
          <w:szCs w:val="28"/>
        </w:rPr>
        <w:t>дств в к</w:t>
      </w:r>
      <w:proofErr w:type="gramEnd"/>
      <w:r w:rsidRPr="004959EA">
        <w:rPr>
          <w:sz w:val="28"/>
          <w:szCs w:val="28"/>
        </w:rPr>
        <w:t>ачестве актива, их оценка в соответствии МСФО.</w:t>
      </w:r>
    </w:p>
    <w:p w:rsidR="004959EA" w:rsidRPr="004959EA" w:rsidRDefault="004959EA" w:rsidP="004959EA">
      <w:pPr>
        <w:numPr>
          <w:ilvl w:val="0"/>
          <w:numId w:val="31"/>
        </w:numPr>
        <w:rPr>
          <w:sz w:val="28"/>
          <w:szCs w:val="28"/>
        </w:rPr>
      </w:pPr>
      <w:r w:rsidRPr="004959EA">
        <w:rPr>
          <w:sz w:val="28"/>
          <w:szCs w:val="28"/>
        </w:rPr>
        <w:t xml:space="preserve">Необходимость и предпосылки международной стандартизации бухгалтерского учета. </w:t>
      </w:r>
    </w:p>
    <w:p w:rsidR="004959EA" w:rsidRPr="004959EA" w:rsidRDefault="004959EA" w:rsidP="004959EA">
      <w:pPr>
        <w:numPr>
          <w:ilvl w:val="0"/>
          <w:numId w:val="31"/>
        </w:numPr>
        <w:rPr>
          <w:sz w:val="28"/>
          <w:szCs w:val="28"/>
        </w:rPr>
      </w:pPr>
      <w:r w:rsidRPr="004959EA">
        <w:rPr>
          <w:sz w:val="28"/>
          <w:szCs w:val="28"/>
        </w:rPr>
        <w:t>Финансовая отчетность о доходах в совместных предприятиях.</w:t>
      </w:r>
    </w:p>
    <w:p w:rsidR="00845133" w:rsidRDefault="00845133" w:rsidP="00845133">
      <w:pPr>
        <w:pStyle w:val="a3"/>
        <w:jc w:val="center"/>
        <w:rPr>
          <w:bCs w:val="0"/>
          <w:sz w:val="28"/>
        </w:rPr>
      </w:pPr>
      <w:r w:rsidRPr="00342F51">
        <w:rPr>
          <w:bCs w:val="0"/>
          <w:sz w:val="28"/>
        </w:rPr>
        <w:lastRenderedPageBreak/>
        <w:t>РЕКОМЕНДУЕМАЯ ЛИТЕРАТУРА</w:t>
      </w:r>
    </w:p>
    <w:p w:rsidR="00342F51" w:rsidRPr="00342F51" w:rsidRDefault="00342F51" w:rsidP="00845133">
      <w:pPr>
        <w:pStyle w:val="a3"/>
        <w:jc w:val="center"/>
        <w:rPr>
          <w:bCs w:val="0"/>
          <w:sz w:val="28"/>
        </w:rPr>
      </w:pPr>
    </w:p>
    <w:tbl>
      <w:tblPr>
        <w:tblW w:w="0" w:type="auto"/>
        <w:tblCellMar>
          <w:left w:w="0" w:type="dxa"/>
          <w:right w:w="0" w:type="dxa"/>
        </w:tblCellMar>
        <w:tblLook w:val="04A0"/>
      </w:tblPr>
      <w:tblGrid>
        <w:gridCol w:w="656"/>
        <w:gridCol w:w="1826"/>
        <w:gridCol w:w="3602"/>
        <w:gridCol w:w="2147"/>
        <w:gridCol w:w="1335"/>
      </w:tblGrid>
      <w:tr w:rsidR="001862B6" w:rsidTr="001862B6">
        <w:trPr>
          <w:trHeight w:hRule="exact" w:val="277"/>
        </w:trPr>
        <w:tc>
          <w:tcPr>
            <w:tcW w:w="956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b/>
                <w:color w:val="000000"/>
                <w:sz w:val="19"/>
                <w:szCs w:val="19"/>
              </w:rPr>
              <w:t>6.1.1. Основная литература</w:t>
            </w:r>
          </w:p>
        </w:tc>
      </w:tr>
      <w:tr w:rsidR="001862B6" w:rsidTr="001862B6">
        <w:trPr>
          <w:trHeight w:hRule="exact" w:val="27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Авторы, составители</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Заглавие</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Издательство, год</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Количество</w:t>
            </w:r>
          </w:p>
        </w:tc>
      </w:tr>
      <w:tr w:rsidR="001862B6" w:rsidTr="001862B6">
        <w:trPr>
          <w:trHeight w:hRule="exact" w:val="69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.1</w:t>
            </w:r>
          </w:p>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rPr>
                <w:sz w:val="19"/>
                <w:szCs w:val="19"/>
              </w:rPr>
            </w:pPr>
            <w:r>
              <w:rPr>
                <w:color w:val="000000"/>
                <w:sz w:val="19"/>
                <w:szCs w:val="19"/>
              </w:rPr>
              <w:t>Палий Виталий Федорович</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Международные стандарты учета и финансовой отчетности: Учебник</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Москва: ООО "Научно- издательский центр ИНФРА-М", 2013</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862B6" w:rsidRDefault="001862B6" w:rsidP="00ED206C">
            <w:pPr>
              <w:jc w:val="center"/>
              <w:rPr>
                <w:sz w:val="19"/>
                <w:szCs w:val="19"/>
              </w:rPr>
            </w:pPr>
            <w:r>
              <w:rPr>
                <w:color w:val="000000"/>
                <w:sz w:val="19"/>
                <w:szCs w:val="19"/>
              </w:rPr>
              <w:t>ЭБС</w:t>
            </w:r>
          </w:p>
        </w:tc>
      </w:tr>
      <w:tr w:rsidR="001862B6" w:rsidTr="001862B6">
        <w:trPr>
          <w:trHeight w:hRule="exact" w:val="91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.2</w:t>
            </w:r>
          </w:p>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Миславская Наталья Анатольевна, Поленова Светлана Николаевна</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Международные стандарты учета и финансовой отчетности</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Москва: Издательско- торговая корпорация "Дашков и</w:t>
            </w:r>
            <w:proofErr w:type="gramStart"/>
            <w:r w:rsidRPr="00DD48D0">
              <w:rPr>
                <w:color w:val="000000"/>
                <w:sz w:val="19"/>
                <w:szCs w:val="19"/>
              </w:rPr>
              <w:t xml:space="preserve"> К</w:t>
            </w:r>
            <w:proofErr w:type="gramEnd"/>
            <w:r w:rsidRPr="00DD48D0">
              <w:rPr>
                <w:color w:val="000000"/>
                <w:sz w:val="19"/>
                <w:szCs w:val="19"/>
              </w:rPr>
              <w:t>", 2017</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862B6" w:rsidRDefault="001862B6" w:rsidP="00ED206C">
            <w:pPr>
              <w:jc w:val="center"/>
              <w:rPr>
                <w:sz w:val="19"/>
                <w:szCs w:val="19"/>
              </w:rPr>
            </w:pPr>
            <w:r>
              <w:rPr>
                <w:color w:val="000000"/>
                <w:sz w:val="19"/>
                <w:szCs w:val="19"/>
              </w:rPr>
              <w:t>ЭБС</w:t>
            </w:r>
          </w:p>
        </w:tc>
      </w:tr>
      <w:tr w:rsidR="001862B6" w:rsidTr="001862B6">
        <w:trPr>
          <w:trHeight w:hRule="exact" w:val="91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.3</w:t>
            </w:r>
          </w:p>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Гетьман Виктор Григорьевич, Рожнова Ольга Владимировна</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Международные стандарты финансовой отчетности: Учебник (Высшее образование)</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Москва: ООО "Научно- издательский центр ИНФРА-М", 2018</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862B6" w:rsidRDefault="001862B6" w:rsidP="00ED206C">
            <w:pPr>
              <w:jc w:val="center"/>
              <w:rPr>
                <w:sz w:val="19"/>
                <w:szCs w:val="19"/>
              </w:rPr>
            </w:pPr>
            <w:r>
              <w:rPr>
                <w:color w:val="000000"/>
                <w:sz w:val="19"/>
                <w:szCs w:val="19"/>
              </w:rPr>
              <w:t>ЭБС</w:t>
            </w:r>
          </w:p>
        </w:tc>
      </w:tr>
      <w:tr w:rsidR="001862B6" w:rsidTr="001862B6">
        <w:trPr>
          <w:trHeight w:hRule="exact" w:val="91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.4</w:t>
            </w:r>
          </w:p>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Мизиковский Ефим Абрамович, Дружиловская Татьяна Юрьевна</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Международные стандарты финансовой отчетности и современный бухгалтерский учет в России: Учебник</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rPr>
                <w:sz w:val="19"/>
                <w:szCs w:val="19"/>
              </w:rPr>
            </w:pPr>
            <w:r>
              <w:rPr>
                <w:color w:val="000000"/>
                <w:sz w:val="19"/>
                <w:szCs w:val="19"/>
              </w:rPr>
              <w:t>Москва: Издательство "Магистр", 2018</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862B6" w:rsidRDefault="001862B6" w:rsidP="00ED206C">
            <w:pPr>
              <w:jc w:val="center"/>
              <w:rPr>
                <w:sz w:val="19"/>
                <w:szCs w:val="19"/>
              </w:rPr>
            </w:pPr>
            <w:r>
              <w:rPr>
                <w:color w:val="000000"/>
                <w:sz w:val="19"/>
                <w:szCs w:val="19"/>
              </w:rPr>
              <w:t>ЭБС</w:t>
            </w:r>
          </w:p>
        </w:tc>
      </w:tr>
      <w:tr w:rsidR="001862B6" w:rsidTr="001862B6">
        <w:trPr>
          <w:trHeight w:hRule="exact" w:val="91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.5</w:t>
            </w:r>
          </w:p>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Бабаев Юрий Агивович, Петров Александр Михайлович</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Международные стандарты финансовой отчетности (МСФО): Учебник</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rPr>
                <w:sz w:val="19"/>
                <w:szCs w:val="19"/>
              </w:rPr>
            </w:pPr>
            <w:r>
              <w:rPr>
                <w:color w:val="000000"/>
                <w:sz w:val="19"/>
                <w:szCs w:val="19"/>
              </w:rPr>
              <w:t>Москва: Вузовский учебник, 2018</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862B6" w:rsidRDefault="001862B6" w:rsidP="00ED206C">
            <w:pPr>
              <w:jc w:val="center"/>
              <w:rPr>
                <w:sz w:val="19"/>
                <w:szCs w:val="19"/>
              </w:rPr>
            </w:pPr>
            <w:r>
              <w:rPr>
                <w:color w:val="000000"/>
                <w:sz w:val="19"/>
                <w:szCs w:val="19"/>
              </w:rPr>
              <w:t>ЭБС</w:t>
            </w:r>
          </w:p>
        </w:tc>
      </w:tr>
      <w:tr w:rsidR="001862B6" w:rsidTr="001862B6">
        <w:trPr>
          <w:trHeight w:hRule="exact" w:val="277"/>
        </w:trPr>
        <w:tc>
          <w:tcPr>
            <w:tcW w:w="956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b/>
                <w:color w:val="000000"/>
                <w:sz w:val="19"/>
                <w:szCs w:val="19"/>
              </w:rPr>
              <w:t>6.1.2. Дополнительная литература</w:t>
            </w:r>
          </w:p>
        </w:tc>
      </w:tr>
      <w:tr w:rsidR="001862B6" w:rsidTr="001862B6">
        <w:trPr>
          <w:trHeight w:hRule="exact" w:val="27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Авторы, составители</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Заглавие</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Издательство, год</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Количество</w:t>
            </w:r>
          </w:p>
        </w:tc>
      </w:tr>
      <w:tr w:rsidR="001862B6" w:rsidTr="001862B6">
        <w:trPr>
          <w:trHeight w:hRule="exact" w:val="91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.1</w:t>
            </w:r>
          </w:p>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rPr>
                <w:sz w:val="19"/>
                <w:szCs w:val="19"/>
              </w:rPr>
            </w:pPr>
            <w:r>
              <w:rPr>
                <w:color w:val="000000"/>
                <w:sz w:val="19"/>
                <w:szCs w:val="19"/>
              </w:rPr>
              <w:t>Тетерлева, А.С.</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Международные стандарты финансовой отчетности: учебное пособие</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Екатеринбург: Уральский федеральный университет, ЭБС АСВ, 2016</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862B6" w:rsidRDefault="001862B6" w:rsidP="00ED206C">
            <w:pPr>
              <w:jc w:val="center"/>
              <w:rPr>
                <w:sz w:val="19"/>
                <w:szCs w:val="19"/>
              </w:rPr>
            </w:pPr>
            <w:r>
              <w:rPr>
                <w:color w:val="000000"/>
                <w:sz w:val="19"/>
                <w:szCs w:val="19"/>
              </w:rPr>
              <w:t>ЭБС</w:t>
            </w:r>
          </w:p>
        </w:tc>
      </w:tr>
      <w:tr w:rsidR="001862B6" w:rsidTr="001862B6">
        <w:trPr>
          <w:trHeight w:hRule="exact" w:val="69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.2</w:t>
            </w:r>
          </w:p>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rPr>
                <w:sz w:val="19"/>
                <w:szCs w:val="19"/>
              </w:rPr>
            </w:pPr>
            <w:r>
              <w:rPr>
                <w:color w:val="000000"/>
                <w:sz w:val="19"/>
                <w:szCs w:val="19"/>
              </w:rPr>
              <w:t>Куликова Лидия Ивановна</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Международные стандарты финансовой отчетности. Нефинансовые активы организации: Учебное пособие</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rPr>
                <w:sz w:val="19"/>
                <w:szCs w:val="19"/>
              </w:rPr>
            </w:pPr>
            <w:r>
              <w:rPr>
                <w:color w:val="000000"/>
                <w:sz w:val="19"/>
                <w:szCs w:val="19"/>
              </w:rPr>
              <w:t>Москва: Издательство "Магистр", 2017</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862B6" w:rsidRDefault="001862B6" w:rsidP="00ED206C">
            <w:pPr>
              <w:jc w:val="center"/>
              <w:rPr>
                <w:sz w:val="19"/>
                <w:szCs w:val="19"/>
              </w:rPr>
            </w:pPr>
            <w:r>
              <w:rPr>
                <w:color w:val="000000"/>
                <w:sz w:val="19"/>
                <w:szCs w:val="19"/>
              </w:rPr>
              <w:t>ЭБС</w:t>
            </w:r>
          </w:p>
        </w:tc>
      </w:tr>
      <w:tr w:rsidR="001862B6" w:rsidTr="001862B6">
        <w:trPr>
          <w:trHeight w:hRule="exact" w:val="917"/>
        </w:trPr>
        <w:tc>
          <w:tcPr>
            <w:tcW w:w="65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.3</w:t>
            </w:r>
          </w:p>
        </w:tc>
        <w:tc>
          <w:tcPr>
            <w:tcW w:w="18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Мизиковский Ефим Абрамович, Дружиловская Татьяна Юрьевна</w:t>
            </w:r>
          </w:p>
        </w:tc>
        <w:tc>
          <w:tcPr>
            <w:tcW w:w="36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Pr="00DD48D0" w:rsidRDefault="001862B6" w:rsidP="00ED206C">
            <w:pPr>
              <w:rPr>
                <w:sz w:val="19"/>
                <w:szCs w:val="19"/>
              </w:rPr>
            </w:pPr>
            <w:r w:rsidRPr="00DD48D0">
              <w:rPr>
                <w:color w:val="000000"/>
                <w:sz w:val="19"/>
                <w:szCs w:val="19"/>
              </w:rPr>
              <w:t>Международные стандарты финансовой отчетности: Учебник</w:t>
            </w:r>
          </w:p>
        </w:tc>
        <w:tc>
          <w:tcPr>
            <w:tcW w:w="214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862B6" w:rsidRDefault="001862B6" w:rsidP="00ED206C">
            <w:pPr>
              <w:rPr>
                <w:sz w:val="19"/>
                <w:szCs w:val="19"/>
              </w:rPr>
            </w:pPr>
            <w:r>
              <w:rPr>
                <w:color w:val="000000"/>
                <w:sz w:val="19"/>
                <w:szCs w:val="19"/>
              </w:rPr>
              <w:t>Москва: Издательство "Магистр", 2017</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862B6" w:rsidRDefault="001862B6" w:rsidP="00ED206C">
            <w:pPr>
              <w:jc w:val="center"/>
              <w:rPr>
                <w:sz w:val="19"/>
                <w:szCs w:val="19"/>
              </w:rPr>
            </w:pPr>
            <w:r>
              <w:rPr>
                <w:color w:val="000000"/>
                <w:sz w:val="19"/>
                <w:szCs w:val="19"/>
              </w:rPr>
              <w:t>ЭБС</w:t>
            </w:r>
          </w:p>
        </w:tc>
      </w:tr>
    </w:tbl>
    <w:p w:rsidR="003E65F8" w:rsidRDefault="003E65F8">
      <w:pPr>
        <w:pStyle w:val="a3"/>
        <w:jc w:val="right"/>
        <w:rPr>
          <w:b w:val="0"/>
          <w:bCs w:val="0"/>
          <w:sz w:val="28"/>
        </w:rPr>
      </w:pPr>
    </w:p>
    <w:p w:rsidR="003E65F8" w:rsidRDefault="003E65F8">
      <w:pPr>
        <w:pStyle w:val="a3"/>
        <w:jc w:val="right"/>
        <w:rPr>
          <w:b w:val="0"/>
          <w:bCs w:val="0"/>
          <w:sz w:val="28"/>
        </w:rPr>
      </w:pPr>
    </w:p>
    <w:sectPr w:rsidR="003E65F8" w:rsidSect="00124718">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C2A56"/>
    <w:multiLevelType w:val="hybridMultilevel"/>
    <w:tmpl w:val="9D86BEC2"/>
    <w:lvl w:ilvl="0" w:tplc="A762EA8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283BDC"/>
    <w:multiLevelType w:val="hybridMultilevel"/>
    <w:tmpl w:val="46C2C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8F389C"/>
    <w:multiLevelType w:val="hybridMultilevel"/>
    <w:tmpl w:val="5608F7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EF2BA7"/>
    <w:multiLevelType w:val="hybridMultilevel"/>
    <w:tmpl w:val="C39239EC"/>
    <w:lvl w:ilvl="0" w:tplc="FADA219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F378ED"/>
    <w:multiLevelType w:val="hybridMultilevel"/>
    <w:tmpl w:val="AE0A3F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8669AE"/>
    <w:multiLevelType w:val="hybridMultilevel"/>
    <w:tmpl w:val="E71A9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192AFF"/>
    <w:multiLevelType w:val="hybridMultilevel"/>
    <w:tmpl w:val="EA101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693017"/>
    <w:multiLevelType w:val="hybridMultilevel"/>
    <w:tmpl w:val="31388242"/>
    <w:lvl w:ilvl="0" w:tplc="04244E3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993241"/>
    <w:multiLevelType w:val="singleLevel"/>
    <w:tmpl w:val="5C28C4AC"/>
    <w:lvl w:ilvl="0">
      <w:start w:val="1"/>
      <w:numFmt w:val="decimal"/>
      <w:lvlText w:val="%1."/>
      <w:legacy w:legacy="1" w:legacySpace="0" w:legacyIndent="1080"/>
      <w:lvlJc w:val="left"/>
      <w:pPr>
        <w:ind w:left="1080" w:hanging="1080"/>
      </w:pPr>
    </w:lvl>
  </w:abstractNum>
  <w:abstractNum w:abstractNumId="9">
    <w:nsid w:val="1A0D1327"/>
    <w:multiLevelType w:val="hybridMultilevel"/>
    <w:tmpl w:val="F0A20B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6435C7"/>
    <w:multiLevelType w:val="hybridMultilevel"/>
    <w:tmpl w:val="AB4ABF34"/>
    <w:lvl w:ilvl="0" w:tplc="04190011">
      <w:start w:val="1"/>
      <w:numFmt w:val="decimal"/>
      <w:lvlText w:val="%1)"/>
      <w:lvlJc w:val="left"/>
      <w:pPr>
        <w:tabs>
          <w:tab w:val="num" w:pos="720"/>
        </w:tabs>
        <w:ind w:left="720" w:hanging="360"/>
      </w:pPr>
      <w:rPr>
        <w:rFonts w:hint="default"/>
      </w:rPr>
    </w:lvl>
    <w:lvl w:ilvl="1" w:tplc="AA785B48">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B37783"/>
    <w:multiLevelType w:val="hybridMultilevel"/>
    <w:tmpl w:val="4106C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6017EB"/>
    <w:multiLevelType w:val="hybridMultilevel"/>
    <w:tmpl w:val="9572B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26BC9"/>
    <w:multiLevelType w:val="hybridMultilevel"/>
    <w:tmpl w:val="AF303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31435F"/>
    <w:multiLevelType w:val="hybridMultilevel"/>
    <w:tmpl w:val="DAB8476C"/>
    <w:lvl w:ilvl="0" w:tplc="C42A3B78">
      <w:start w:val="2"/>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76C0BBF"/>
    <w:multiLevelType w:val="hybridMultilevel"/>
    <w:tmpl w:val="E81E6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8835DC"/>
    <w:multiLevelType w:val="hybridMultilevel"/>
    <w:tmpl w:val="F0A20B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7E41158"/>
    <w:multiLevelType w:val="hybridMultilevel"/>
    <w:tmpl w:val="4036AF42"/>
    <w:lvl w:ilvl="0" w:tplc="FADA219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742C24"/>
    <w:multiLevelType w:val="multilevel"/>
    <w:tmpl w:val="4ED8033A"/>
    <w:lvl w:ilvl="0">
      <w:start w:val="4"/>
      <w:numFmt w:val="decimal"/>
      <w:lvlText w:val="%1."/>
      <w:lvlJc w:val="left"/>
      <w:pPr>
        <w:tabs>
          <w:tab w:val="num" w:pos="480"/>
        </w:tabs>
        <w:ind w:left="480" w:hanging="480"/>
      </w:pPr>
    </w:lvl>
    <w:lvl w:ilvl="1">
      <w:start w:val="3"/>
      <w:numFmt w:val="decimal"/>
      <w:lvlText w:val="%1.%2."/>
      <w:lvlJc w:val="left"/>
      <w:pPr>
        <w:tabs>
          <w:tab w:val="num" w:pos="480"/>
        </w:tabs>
        <w:ind w:left="480" w:hanging="480"/>
      </w:pPr>
    </w:lvl>
    <w:lvl w:ilvl="2">
      <w:start w:val="1"/>
      <w:numFmt w:val="decimalZero"/>
      <w:lvlText w:val="%1.%2.%3."/>
      <w:lvlJc w:val="left"/>
      <w:pPr>
        <w:tabs>
          <w:tab w:val="num" w:pos="720"/>
        </w:tabs>
        <w:ind w:left="720" w:hanging="720"/>
      </w:pPr>
    </w:lvl>
    <w:lvl w:ilvl="3">
      <w:start w:val="1"/>
      <w:numFmt w:val="decimalZero"/>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B21199C"/>
    <w:multiLevelType w:val="hybridMultilevel"/>
    <w:tmpl w:val="3A38D6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CC87308"/>
    <w:multiLevelType w:val="hybridMultilevel"/>
    <w:tmpl w:val="A4A6F40A"/>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F829A4"/>
    <w:multiLevelType w:val="hybridMultilevel"/>
    <w:tmpl w:val="D70A2F38"/>
    <w:lvl w:ilvl="0" w:tplc="2B54C2E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D885B12"/>
    <w:multiLevelType w:val="hybridMultilevel"/>
    <w:tmpl w:val="0E7AC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7540EC"/>
    <w:multiLevelType w:val="hybridMultilevel"/>
    <w:tmpl w:val="BAB09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B4358B"/>
    <w:multiLevelType w:val="hybridMultilevel"/>
    <w:tmpl w:val="F8C89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102425"/>
    <w:multiLevelType w:val="hybridMultilevel"/>
    <w:tmpl w:val="DEF4D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DF52D7"/>
    <w:multiLevelType w:val="hybridMultilevel"/>
    <w:tmpl w:val="AEC441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FF6437F"/>
    <w:multiLevelType w:val="hybridMultilevel"/>
    <w:tmpl w:val="07162A90"/>
    <w:lvl w:ilvl="0" w:tplc="E6E22D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4254A0B"/>
    <w:multiLevelType w:val="hybridMultilevel"/>
    <w:tmpl w:val="525031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75362C1"/>
    <w:multiLevelType w:val="hybridMultilevel"/>
    <w:tmpl w:val="93D4B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8D0824"/>
    <w:multiLevelType w:val="multilevel"/>
    <w:tmpl w:val="FCC81C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E36CD4"/>
    <w:multiLevelType w:val="singleLevel"/>
    <w:tmpl w:val="0A4C5014"/>
    <w:lvl w:ilvl="0">
      <w:numFmt w:val="none"/>
      <w:lvlText w:val=""/>
      <w:lvlJc w:val="left"/>
      <w:pPr>
        <w:tabs>
          <w:tab w:val="num" w:pos="360"/>
        </w:tabs>
      </w:pPr>
    </w:lvl>
  </w:abstractNum>
  <w:abstractNum w:abstractNumId="32">
    <w:nsid w:val="5E9A76FD"/>
    <w:multiLevelType w:val="hybridMultilevel"/>
    <w:tmpl w:val="B53C2D3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F160EEC"/>
    <w:multiLevelType w:val="singleLevel"/>
    <w:tmpl w:val="9934E714"/>
    <w:lvl w:ilvl="0">
      <w:numFmt w:val="none"/>
      <w:lvlText w:val=""/>
      <w:lvlJc w:val="left"/>
      <w:pPr>
        <w:tabs>
          <w:tab w:val="num" w:pos="360"/>
        </w:tabs>
      </w:pPr>
    </w:lvl>
  </w:abstractNum>
  <w:abstractNum w:abstractNumId="34">
    <w:nsid w:val="60196CFF"/>
    <w:multiLevelType w:val="multilevel"/>
    <w:tmpl w:val="63F0747E"/>
    <w:lvl w:ilvl="0">
      <w:start w:val="4"/>
      <w:numFmt w:val="decimal"/>
      <w:lvlText w:val="%1"/>
      <w:lvlJc w:val="left"/>
      <w:pPr>
        <w:tabs>
          <w:tab w:val="num" w:pos="420"/>
        </w:tabs>
        <w:ind w:left="420" w:hanging="420"/>
      </w:pPr>
    </w:lvl>
    <w:lvl w:ilvl="1">
      <w:start w:val="2"/>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69C45A1A"/>
    <w:multiLevelType w:val="hybridMultilevel"/>
    <w:tmpl w:val="ED36D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FE4482"/>
    <w:multiLevelType w:val="hybridMultilevel"/>
    <w:tmpl w:val="A0F201DC"/>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CDD2BBF"/>
    <w:multiLevelType w:val="hybridMultilevel"/>
    <w:tmpl w:val="6F627A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7577A9"/>
    <w:multiLevelType w:val="hybridMultilevel"/>
    <w:tmpl w:val="68A88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BE78F7"/>
    <w:multiLevelType w:val="hybridMultilevel"/>
    <w:tmpl w:val="CDD63CBA"/>
    <w:lvl w:ilvl="0" w:tplc="4050C28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2561375"/>
    <w:multiLevelType w:val="singleLevel"/>
    <w:tmpl w:val="696CE7C8"/>
    <w:lvl w:ilvl="0">
      <w:start w:val="1"/>
      <w:numFmt w:val="decimal"/>
      <w:lvlText w:val="%1."/>
      <w:legacy w:legacy="1" w:legacySpace="0" w:legacyIndent="360"/>
      <w:lvlJc w:val="left"/>
      <w:pPr>
        <w:ind w:left="360" w:hanging="360"/>
      </w:pPr>
    </w:lvl>
  </w:abstractNum>
  <w:abstractNum w:abstractNumId="41">
    <w:nsid w:val="73F717A2"/>
    <w:multiLevelType w:val="multilevel"/>
    <w:tmpl w:val="BEB814CE"/>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nsid w:val="75AA56A2"/>
    <w:multiLevelType w:val="multilevel"/>
    <w:tmpl w:val="8B244C2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C0F0D63"/>
    <w:multiLevelType w:val="hybridMultilevel"/>
    <w:tmpl w:val="B6905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E8330B"/>
    <w:multiLevelType w:val="hybridMultilevel"/>
    <w:tmpl w:val="2534ADB6"/>
    <w:lvl w:ilvl="0" w:tplc="602E3E1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7D446E40"/>
    <w:multiLevelType w:val="hybridMultilevel"/>
    <w:tmpl w:val="E4D0B834"/>
    <w:lvl w:ilvl="0" w:tplc="4B0A2F8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40"/>
    <w:lvlOverride w:ilvl="0">
      <w:startOverride w:val="1"/>
    </w:lvlOverride>
  </w:num>
  <w:num w:numId="6">
    <w:abstractNumId w:val="40"/>
    <w:lvlOverride w:ilvl="0">
      <w:lvl w:ilvl="0">
        <w:start w:val="1"/>
        <w:numFmt w:val="decimal"/>
        <w:lvlText w:val="%1."/>
        <w:legacy w:legacy="1" w:legacySpace="0" w:legacyIndent="360"/>
        <w:lvlJc w:val="left"/>
        <w:pPr>
          <w:ind w:left="360" w:hanging="360"/>
        </w:pPr>
      </w:lvl>
    </w:lvlOverride>
  </w:num>
  <w:num w:numId="7">
    <w:abstractNumId w:val="20"/>
  </w:num>
  <w:num w:numId="8">
    <w:abstractNumId w:val="36"/>
  </w:num>
  <w:num w:numId="9">
    <w:abstractNumId w:val="26"/>
  </w:num>
  <w:num w:numId="10">
    <w:abstractNumId w:val="28"/>
  </w:num>
  <w:num w:numId="11">
    <w:abstractNumId w:val="39"/>
  </w:num>
  <w:num w:numId="12">
    <w:abstractNumId w:val="4"/>
  </w:num>
  <w:num w:numId="13">
    <w:abstractNumId w:val="19"/>
  </w:num>
  <w:num w:numId="14">
    <w:abstractNumId w:val="45"/>
  </w:num>
  <w:num w:numId="15">
    <w:abstractNumId w:val="2"/>
  </w:num>
  <w:num w:numId="16">
    <w:abstractNumId w:val="32"/>
  </w:num>
  <w:num w:numId="17">
    <w:abstractNumId w:val="10"/>
  </w:num>
  <w:num w:numId="18">
    <w:abstractNumId w:val="30"/>
  </w:num>
  <w:num w:numId="19">
    <w:abstractNumId w:val="34"/>
  </w:num>
  <w:num w:numId="20">
    <w:abstractNumId w:val="42"/>
  </w:num>
  <w:num w:numId="21">
    <w:abstractNumId w:val="33"/>
  </w:num>
  <w:num w:numId="22">
    <w:abstractNumId w:val="31"/>
  </w:num>
  <w:num w:numId="23">
    <w:abstractNumId w:val="16"/>
  </w:num>
  <w:num w:numId="24">
    <w:abstractNumId w:val="9"/>
  </w:num>
  <w:num w:numId="25">
    <w:abstractNumId w:val="14"/>
  </w:num>
  <w:num w:numId="26">
    <w:abstractNumId w:val="27"/>
  </w:num>
  <w:num w:numId="27">
    <w:abstractNumId w:val="44"/>
  </w:num>
  <w:num w:numId="28">
    <w:abstractNumId w:val="8"/>
  </w:num>
  <w:num w:numId="29">
    <w:abstractNumId w:val="17"/>
  </w:num>
  <w:num w:numId="30">
    <w:abstractNumId w:val="3"/>
  </w:num>
  <w:num w:numId="31">
    <w:abstractNumId w:val="12"/>
  </w:num>
  <w:num w:numId="32">
    <w:abstractNumId w:val="15"/>
  </w:num>
  <w:num w:numId="33">
    <w:abstractNumId w:val="23"/>
  </w:num>
  <w:num w:numId="34">
    <w:abstractNumId w:val="1"/>
  </w:num>
  <w:num w:numId="35">
    <w:abstractNumId w:val="5"/>
  </w:num>
  <w:num w:numId="36">
    <w:abstractNumId w:val="11"/>
  </w:num>
  <w:num w:numId="37">
    <w:abstractNumId w:val="7"/>
  </w:num>
  <w:num w:numId="38">
    <w:abstractNumId w:val="24"/>
  </w:num>
  <w:num w:numId="39">
    <w:abstractNumId w:val="0"/>
  </w:num>
  <w:num w:numId="40">
    <w:abstractNumId w:val="25"/>
  </w:num>
  <w:num w:numId="41">
    <w:abstractNumId w:val="35"/>
  </w:num>
  <w:num w:numId="42">
    <w:abstractNumId w:val="29"/>
  </w:num>
  <w:num w:numId="43">
    <w:abstractNumId w:val="37"/>
  </w:num>
  <w:num w:numId="44">
    <w:abstractNumId w:val="43"/>
  </w:num>
  <w:num w:numId="45">
    <w:abstractNumId w:val="6"/>
  </w:num>
  <w:num w:numId="46">
    <w:abstractNumId w:val="38"/>
  </w:num>
  <w:num w:numId="47">
    <w:abstractNumId w:val="13"/>
  </w:num>
  <w:num w:numId="4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noPunctuationKerning/>
  <w:characterSpacingControl w:val="doNotCompress"/>
  <w:compat/>
  <w:rsids>
    <w:rsidRoot w:val="00F236B5"/>
    <w:rsid w:val="00001CEF"/>
    <w:rsid w:val="00014850"/>
    <w:rsid w:val="000B7BBC"/>
    <w:rsid w:val="000C62CC"/>
    <w:rsid w:val="000E378B"/>
    <w:rsid w:val="000E39F3"/>
    <w:rsid w:val="00124718"/>
    <w:rsid w:val="001862B6"/>
    <w:rsid w:val="001A14BB"/>
    <w:rsid w:val="001E254E"/>
    <w:rsid w:val="00262BC5"/>
    <w:rsid w:val="00342F51"/>
    <w:rsid w:val="00393FD0"/>
    <w:rsid w:val="003E65F8"/>
    <w:rsid w:val="003F4B52"/>
    <w:rsid w:val="00425406"/>
    <w:rsid w:val="00434471"/>
    <w:rsid w:val="004357CD"/>
    <w:rsid w:val="00486B65"/>
    <w:rsid w:val="004959EA"/>
    <w:rsid w:val="004D2598"/>
    <w:rsid w:val="0054117D"/>
    <w:rsid w:val="00583B33"/>
    <w:rsid w:val="005849DB"/>
    <w:rsid w:val="005C230D"/>
    <w:rsid w:val="005C6C1F"/>
    <w:rsid w:val="00645F44"/>
    <w:rsid w:val="006E2854"/>
    <w:rsid w:val="006F772E"/>
    <w:rsid w:val="007003F4"/>
    <w:rsid w:val="007C01FD"/>
    <w:rsid w:val="00845133"/>
    <w:rsid w:val="0090644D"/>
    <w:rsid w:val="009B0D40"/>
    <w:rsid w:val="009C61E1"/>
    <w:rsid w:val="00A04C6D"/>
    <w:rsid w:val="00A41EDA"/>
    <w:rsid w:val="00A47114"/>
    <w:rsid w:val="00A56C12"/>
    <w:rsid w:val="00B424DD"/>
    <w:rsid w:val="00B53006"/>
    <w:rsid w:val="00B763EF"/>
    <w:rsid w:val="00B9330F"/>
    <w:rsid w:val="00BC6C41"/>
    <w:rsid w:val="00C040A6"/>
    <w:rsid w:val="00C16FD9"/>
    <w:rsid w:val="00C6404A"/>
    <w:rsid w:val="00CE02FB"/>
    <w:rsid w:val="00DF0C9F"/>
    <w:rsid w:val="00E120C0"/>
    <w:rsid w:val="00E15250"/>
    <w:rsid w:val="00E56A26"/>
    <w:rsid w:val="00E64BFA"/>
    <w:rsid w:val="00EC4794"/>
    <w:rsid w:val="00ED206C"/>
    <w:rsid w:val="00EE3439"/>
    <w:rsid w:val="00F236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rFonts w:eastAsia="Arial Unicode MS"/>
      <w:b/>
      <w:bCs/>
      <w:shadow/>
    </w:rPr>
  </w:style>
  <w:style w:type="paragraph" w:styleId="2">
    <w:name w:val="heading 2"/>
    <w:basedOn w:val="a"/>
    <w:next w:val="a"/>
    <w:qFormat/>
    <w:pPr>
      <w:keepNext/>
      <w:outlineLvl w:val="1"/>
    </w:pPr>
    <w:rPr>
      <w:b/>
      <w:bCs/>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b/>
      <w:bCs/>
      <w:shadow/>
      <w:sz w:val="28"/>
    </w:rPr>
  </w:style>
  <w:style w:type="paragraph" w:styleId="5">
    <w:name w:val="heading 5"/>
    <w:basedOn w:val="a"/>
    <w:next w:val="a"/>
    <w:qFormat/>
    <w:pPr>
      <w:keepNext/>
      <w:outlineLvl w:val="4"/>
    </w:pPr>
    <w:rPr>
      <w:sz w:val="28"/>
    </w:rPr>
  </w:style>
  <w:style w:type="paragraph" w:styleId="6">
    <w:name w:val="heading 6"/>
    <w:basedOn w:val="a"/>
    <w:next w:val="a"/>
    <w:qFormat/>
    <w:pPr>
      <w:keepNext/>
      <w:jc w:val="right"/>
      <w:outlineLvl w:val="5"/>
    </w:pPr>
    <w:rPr>
      <w:sz w:val="28"/>
    </w:rPr>
  </w:style>
  <w:style w:type="paragraph" w:styleId="7">
    <w:name w:val="heading 7"/>
    <w:basedOn w:val="a"/>
    <w:next w:val="a"/>
    <w:qFormat/>
    <w:pPr>
      <w:keepNext/>
      <w:jc w:val="center"/>
      <w:outlineLvl w:val="6"/>
    </w:pPr>
    <w:rPr>
      <w:b/>
      <w:bCs/>
      <w:sz w:val="32"/>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bCs/>
    </w:rPr>
  </w:style>
  <w:style w:type="paragraph" w:customStyle="1" w:styleId="10">
    <w:name w:val="Стиль1"/>
    <w:basedOn w:val="a"/>
    <w:pPr>
      <w:jc w:val="center"/>
    </w:pPr>
    <w:rPr>
      <w:shadow/>
      <w:effect w:val="sparkle"/>
    </w:rPr>
  </w:style>
  <w:style w:type="paragraph" w:styleId="a4">
    <w:name w:val="Plain Text"/>
    <w:basedOn w:val="a"/>
    <w:semiHidden/>
    <w:pPr>
      <w:widowControl w:val="0"/>
      <w:overflowPunct w:val="0"/>
      <w:autoSpaceDE w:val="0"/>
      <w:autoSpaceDN w:val="0"/>
      <w:adjustRightInd w:val="0"/>
    </w:pPr>
    <w:rPr>
      <w:rFonts w:ascii="Courier New" w:hAnsi="Courier New"/>
      <w:sz w:val="20"/>
      <w:szCs w:val="20"/>
    </w:rPr>
  </w:style>
  <w:style w:type="paragraph" w:customStyle="1" w:styleId="Iauiue">
    <w:name w:val="Iau?iue"/>
    <w:pPr>
      <w:widowControl w:val="0"/>
      <w:overflowPunct w:val="0"/>
      <w:autoSpaceDE w:val="0"/>
      <w:autoSpaceDN w:val="0"/>
      <w:adjustRightInd w:val="0"/>
    </w:pPr>
    <w:rPr>
      <w:sz w:val="28"/>
    </w:rPr>
  </w:style>
  <w:style w:type="paragraph" w:styleId="30">
    <w:name w:val="Body Text 3"/>
    <w:basedOn w:val="a"/>
    <w:semiHidden/>
    <w:pPr>
      <w:jc w:val="both"/>
    </w:pPr>
    <w:rPr>
      <w:sz w:val="22"/>
      <w:szCs w:val="20"/>
    </w:rPr>
  </w:style>
  <w:style w:type="paragraph" w:styleId="31">
    <w:name w:val="Body Text Indent 3"/>
    <w:basedOn w:val="a"/>
    <w:semiHidden/>
    <w:pPr>
      <w:spacing w:line="480" w:lineRule="auto"/>
      <w:ind w:firstLine="360"/>
      <w:jc w:val="both"/>
    </w:pPr>
    <w:rPr>
      <w:sz w:val="22"/>
      <w:szCs w:val="20"/>
    </w:rPr>
  </w:style>
  <w:style w:type="paragraph" w:customStyle="1" w:styleId="20">
    <w:name w:val="çàãîëîâîê 2"/>
    <w:basedOn w:val="a"/>
    <w:next w:val="a"/>
    <w:pPr>
      <w:keepNext/>
      <w:jc w:val="center"/>
    </w:pPr>
    <w:rPr>
      <w:sz w:val="22"/>
      <w:szCs w:val="20"/>
      <w:u w:val="single"/>
    </w:rPr>
  </w:style>
  <w:style w:type="paragraph" w:styleId="21">
    <w:name w:val="Body Text 2"/>
    <w:basedOn w:val="a"/>
    <w:semiHidden/>
    <w:rPr>
      <w:b/>
      <w:bCs/>
      <w:sz w:val="32"/>
    </w:rPr>
  </w:style>
  <w:style w:type="paragraph" w:styleId="22">
    <w:name w:val="List 2"/>
    <w:basedOn w:val="a"/>
    <w:rsid w:val="00C16FD9"/>
    <w:pPr>
      <w:overflowPunct w:val="0"/>
      <w:autoSpaceDE w:val="0"/>
      <w:autoSpaceDN w:val="0"/>
      <w:adjustRightInd w:val="0"/>
      <w:ind w:left="566" w:hanging="283"/>
      <w:textAlignment w:val="baseline"/>
    </w:pPr>
    <w:rPr>
      <w:sz w:val="20"/>
      <w:szCs w:val="20"/>
    </w:rPr>
  </w:style>
  <w:style w:type="character" w:customStyle="1" w:styleId="Hyperlink">
    <w:name w:val="Hyperlink"/>
    <w:rsid w:val="00C16FD9"/>
    <w:rPr>
      <w:color w:val="0000FF"/>
      <w:u w:val="single"/>
    </w:rPr>
  </w:style>
  <w:style w:type="table" w:styleId="a5">
    <w:name w:val="Table Grid"/>
    <w:aliases w:val="Сетка_таблицы"/>
    <w:basedOn w:val="a1"/>
    <w:rsid w:val="000E39F3"/>
    <w:pPr>
      <w:widowControl w:val="0"/>
      <w:autoSpaceDE w:val="0"/>
      <w:autoSpaceDN w:val="0"/>
      <w:adjustRightInd w:val="0"/>
      <w:ind w:firstLine="4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0E39F3"/>
    <w:pPr>
      <w:autoSpaceDE w:val="0"/>
      <w:autoSpaceDN w:val="0"/>
      <w:adjustRightInd w:val="0"/>
    </w:pPr>
    <w:rPr>
      <w:rFonts w:ascii="Courier New" w:hAnsi="Courier New" w:cs="Courier New"/>
    </w:rPr>
  </w:style>
  <w:style w:type="paragraph" w:customStyle="1" w:styleId="a6">
    <w:name w:val="ЦДО_текст"/>
    <w:basedOn w:val="a"/>
    <w:link w:val="a7"/>
    <w:rsid w:val="000E39F3"/>
    <w:pPr>
      <w:ind w:firstLine="567"/>
      <w:jc w:val="both"/>
    </w:pPr>
    <w:rPr>
      <w:rFonts w:ascii="Tahoma" w:hAnsi="Tahoma"/>
      <w:sz w:val="20"/>
      <w:szCs w:val="28"/>
      <w:lang w:val="en-US"/>
    </w:rPr>
  </w:style>
  <w:style w:type="character" w:customStyle="1" w:styleId="a7">
    <w:name w:val="ЦДО_текст Знак"/>
    <w:link w:val="a6"/>
    <w:locked/>
    <w:rsid w:val="000E39F3"/>
    <w:rPr>
      <w:rFonts w:ascii="Tahoma" w:hAnsi="Tahoma"/>
      <w:szCs w:val="28"/>
      <w:lang w:val="en-US"/>
    </w:rPr>
  </w:style>
  <w:style w:type="character" w:styleId="a8">
    <w:name w:val="Hyperlink"/>
    <w:rsid w:val="00845133"/>
    <w:rPr>
      <w:strike w:val="0"/>
      <w:dstrike w:val="0"/>
      <w:color w:val="003399"/>
      <w:u w:val="none"/>
      <w:effect w:val="none"/>
    </w:rPr>
  </w:style>
  <w:style w:type="paragraph" w:styleId="a9">
    <w:name w:val="Title"/>
    <w:basedOn w:val="a"/>
    <w:link w:val="aa"/>
    <w:qFormat/>
    <w:rsid w:val="000C62CC"/>
    <w:pPr>
      <w:ind w:firstLine="708"/>
      <w:jc w:val="center"/>
    </w:pPr>
    <w:rPr>
      <w:b/>
      <w:bCs/>
      <w:sz w:val="28"/>
      <w:szCs w:val="28"/>
    </w:rPr>
  </w:style>
  <w:style w:type="character" w:customStyle="1" w:styleId="aa">
    <w:name w:val="Название Знак"/>
    <w:basedOn w:val="a0"/>
    <w:link w:val="a9"/>
    <w:rsid w:val="000C62CC"/>
    <w:rPr>
      <w:b/>
      <w:bCs/>
      <w:sz w:val="28"/>
      <w:szCs w:val="28"/>
    </w:rPr>
  </w:style>
  <w:style w:type="character" w:styleId="ab">
    <w:name w:val="Emphasis"/>
    <w:basedOn w:val="a0"/>
    <w:uiPriority w:val="20"/>
    <w:qFormat/>
    <w:rsid w:val="00A56C1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3695</Words>
  <Characters>21067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Company</Company>
  <LinksUpToDate>false</LinksUpToDate>
  <CharactersWithSpaces>24713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creator>Computer</dc:creator>
  <cp:lastModifiedBy>Пользователь</cp:lastModifiedBy>
  <cp:revision>2</cp:revision>
  <cp:lastPrinted>2014-10-27T18:02:00Z</cp:lastPrinted>
  <dcterms:created xsi:type="dcterms:W3CDTF">2023-12-07T08:55:00Z</dcterms:created>
  <dcterms:modified xsi:type="dcterms:W3CDTF">2023-12-07T08:55:00Z</dcterms:modified>
</cp:coreProperties>
</file>